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E2" w:rsidRDefault="00CF0DE2" w:rsidP="00CF0DE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CF0DE2" w:rsidP="00201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B35F0F">
        <w:rPr>
          <w:rFonts w:ascii="Times New Roman" w:hAnsi="Times New Roman" w:cs="Times New Roman"/>
          <w:sz w:val="28"/>
          <w:szCs w:val="28"/>
        </w:rPr>
        <w:t>.2021</w:t>
      </w:r>
      <w:r w:rsidR="008610E9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B35F0F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9C29F3">
        <w:rPr>
          <w:rFonts w:ascii="Times New Roman" w:hAnsi="Times New Roman" w:cs="Times New Roman"/>
          <w:sz w:val="24"/>
          <w:szCs w:val="24"/>
        </w:rPr>
        <w:t>инято на   7</w:t>
      </w:r>
      <w:r w:rsidR="00B35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5F0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35F0F">
        <w:rPr>
          <w:rFonts w:ascii="Times New Roman" w:hAnsi="Times New Roman" w:cs="Times New Roman"/>
          <w:sz w:val="24"/>
          <w:szCs w:val="24"/>
        </w:rPr>
        <w:t xml:space="preserve"> </w:t>
      </w:r>
      <w:r w:rsidR="009C29F3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 w:rsidR="00B35F0F">
        <w:rPr>
          <w:rFonts w:ascii="Times New Roman" w:hAnsi="Times New Roman" w:cs="Times New Roman"/>
          <w:sz w:val="24"/>
          <w:szCs w:val="24"/>
        </w:rPr>
        <w:t>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8610E9" w:rsidRPr="009D660F" w:rsidRDefault="008610E9" w:rsidP="009D66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0E9" w:rsidRPr="00201F38" w:rsidRDefault="008610E9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F" w:rsidRDefault="008610E9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 w:rsidR="00D4789E">
        <w:rPr>
          <w:rFonts w:ascii="Times New Roman" w:hAnsi="Times New Roman" w:cs="Times New Roman"/>
          <w:sz w:val="28"/>
          <w:szCs w:val="28"/>
        </w:rPr>
        <w:t>б установлении границ территории,</w:t>
      </w:r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осуществляется ТОС (Территориальное </w:t>
      </w:r>
      <w:proofErr w:type="gramEnd"/>
    </w:p>
    <w:p w:rsidR="00D4789E" w:rsidRDefault="00D4789E" w:rsidP="00D47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Общественное Самоуправление)</w:t>
      </w:r>
      <w:proofErr w:type="gramEnd"/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Default="00905602" w:rsidP="00201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602" w:rsidRPr="00201F38" w:rsidRDefault="00D4789E" w:rsidP="00905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27</w:t>
      </w:r>
      <w:r w:rsidR="0090560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на основании заявления, поступившего от инициативной группы «О рассмотрении предложения по установлению границ территории на которой осуществляется ТОС, </w:t>
      </w:r>
      <w:r w:rsidR="00905602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90560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560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5602" w:rsidRPr="009056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33C4D" w:rsidRDefault="00905602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C4D">
        <w:rPr>
          <w:rFonts w:ascii="Times New Roman" w:hAnsi="Times New Roman" w:cs="Times New Roman"/>
          <w:sz w:val="28"/>
          <w:szCs w:val="28"/>
        </w:rPr>
        <w:t>1.</w:t>
      </w:r>
      <w:r w:rsidR="00D4789E">
        <w:rPr>
          <w:rFonts w:ascii="Times New Roman" w:hAnsi="Times New Roman" w:cs="Times New Roman"/>
          <w:sz w:val="28"/>
          <w:szCs w:val="28"/>
        </w:rPr>
        <w:t xml:space="preserve">Утвердить границы территории, на которой осуществляется ТОС </w:t>
      </w:r>
      <w:proofErr w:type="gramStart"/>
      <w:r w:rsidR="00D478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4789E">
        <w:rPr>
          <w:rFonts w:ascii="Times New Roman" w:hAnsi="Times New Roman" w:cs="Times New Roman"/>
          <w:sz w:val="28"/>
          <w:szCs w:val="28"/>
        </w:rPr>
        <w:t xml:space="preserve"> 1 (описания)</w:t>
      </w:r>
      <w:r w:rsidR="00533C4D" w:rsidRPr="0053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89E" w:rsidRDefault="00D4789E" w:rsidP="00D4789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 Настоящее решение вступает в силу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обнародования.</w:t>
      </w:r>
    </w:p>
    <w:p w:rsidR="00D4789E" w:rsidRDefault="00D4789E" w:rsidP="00D478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ab/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D4789E" w:rsidRPr="00533C4D" w:rsidRDefault="00D4789E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C4D" w:rsidRPr="00533C4D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F06F0" w:rsidRDefault="00533C4D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D47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6F0" w:rsidRDefault="009F06F0" w:rsidP="00533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сельского поселения</w:t>
      </w:r>
    </w:p>
    <w:p w:rsidR="003D3683" w:rsidRDefault="003D3683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второго созыва</w:t>
      </w:r>
    </w:p>
    <w:p w:rsidR="003D3683" w:rsidRDefault="00CF0DE2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</w:t>
      </w:r>
      <w:r w:rsidR="009C29F3">
        <w:rPr>
          <w:rFonts w:ascii="Times New Roman" w:hAnsi="Times New Roman" w:cs="Times New Roman"/>
          <w:sz w:val="24"/>
          <w:szCs w:val="24"/>
        </w:rPr>
        <w:t>.2021 г. №</w:t>
      </w:r>
      <w:r w:rsidR="00C76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границ ТОС</w:t>
      </w:r>
    </w:p>
    <w:p w:rsidR="00D4789E" w:rsidRDefault="00D4789E" w:rsidP="00D47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73" w:rsidRPr="00C76873" w:rsidRDefault="00D4789E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76873">
        <w:rPr>
          <w:rFonts w:ascii="Times New Roman" w:hAnsi="Times New Roman" w:cs="Times New Roman"/>
          <w:sz w:val="28"/>
          <w:szCs w:val="28"/>
        </w:rPr>
        <w:t>1.</w:t>
      </w:r>
      <w:r w:rsidR="00C76873" w:rsidRPr="00C76873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Солнечный» расположена на территории сельского поселения «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 xml:space="preserve"> волость» по д. </w:t>
      </w:r>
      <w:proofErr w:type="spellStart"/>
      <w:r w:rsidR="00C76873" w:rsidRPr="00C7687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C76873" w:rsidRPr="00C76873">
        <w:rPr>
          <w:rFonts w:ascii="Times New Roman" w:hAnsi="Times New Roman" w:cs="Times New Roman"/>
          <w:sz w:val="28"/>
          <w:szCs w:val="28"/>
        </w:rPr>
        <w:t>,   протяженностью 0,230 км.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В территорию территориального общественного самоуправления «ТОС </w:t>
      </w:r>
      <w:proofErr w:type="gramStart"/>
      <w:r w:rsidRPr="00C76873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C76873">
        <w:rPr>
          <w:rFonts w:ascii="Times New Roman" w:hAnsi="Times New Roman" w:cs="Times New Roman"/>
          <w:sz w:val="28"/>
          <w:szCs w:val="28"/>
        </w:rPr>
        <w:t>»  входят индивидуальные   дома, расположенные по адресу: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-  д. </w:t>
      </w:r>
      <w:proofErr w:type="spellStart"/>
      <w:r w:rsidRPr="00C7687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>, д. 3,5,6,7,25.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«Солнечный». 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C76873">
        <w:rPr>
          <w:rFonts w:ascii="Times New Roman" w:hAnsi="Times New Roman" w:cs="Times New Roman"/>
          <w:sz w:val="28"/>
          <w:szCs w:val="28"/>
        </w:rPr>
        <w:t>Территория территориального общественного самоуправления «ТОС Радуга» расположена на территории сельского поселения «</w:t>
      </w:r>
      <w:proofErr w:type="spellStart"/>
      <w:r w:rsidRPr="00C7687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C76873">
        <w:rPr>
          <w:rFonts w:ascii="Times New Roman" w:hAnsi="Times New Roman" w:cs="Times New Roman"/>
          <w:sz w:val="28"/>
          <w:szCs w:val="28"/>
        </w:rPr>
        <w:t xml:space="preserve"> волость» по д. Шейкино,   протяженностью 0,65 км.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>В территорию территориального общественного самоуправления «ТОС Радуга»  входят индивидуальные и многоквартирные дома, расположенные по адресу: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 д. Шейкино, д. 14,127,130,175,176.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6873">
        <w:rPr>
          <w:rFonts w:ascii="Times New Roman" w:hAnsi="Times New Roman" w:cs="Times New Roman"/>
          <w:sz w:val="28"/>
          <w:szCs w:val="28"/>
        </w:rPr>
        <w:tab/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«Радуга». </w:t>
      </w: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873" w:rsidRPr="00C76873" w:rsidRDefault="00C76873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9" w:rsidRPr="00C76873" w:rsidRDefault="008610E9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307" w:rsidRPr="00C76873" w:rsidRDefault="00667307" w:rsidP="00C76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7307" w:rsidRPr="00C76873" w:rsidSect="00AD0D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0E9"/>
    <w:rsid w:val="00187D68"/>
    <w:rsid w:val="00201F38"/>
    <w:rsid w:val="002535FB"/>
    <w:rsid w:val="003D3683"/>
    <w:rsid w:val="00533C4D"/>
    <w:rsid w:val="00667307"/>
    <w:rsid w:val="00731F8E"/>
    <w:rsid w:val="00804F18"/>
    <w:rsid w:val="008610E9"/>
    <w:rsid w:val="00905602"/>
    <w:rsid w:val="009B32A1"/>
    <w:rsid w:val="009C29F3"/>
    <w:rsid w:val="009D660F"/>
    <w:rsid w:val="009F06F0"/>
    <w:rsid w:val="00B35F0F"/>
    <w:rsid w:val="00C76873"/>
    <w:rsid w:val="00CF0DE2"/>
    <w:rsid w:val="00D4789E"/>
    <w:rsid w:val="00D76255"/>
    <w:rsid w:val="00DB1D01"/>
    <w:rsid w:val="00DF5C92"/>
    <w:rsid w:val="00E0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F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56CC-3E78-422D-A43D-2FE5CFC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14</cp:revision>
  <cp:lastPrinted>2021-06-24T06:16:00Z</cp:lastPrinted>
  <dcterms:created xsi:type="dcterms:W3CDTF">2016-05-11T13:41:00Z</dcterms:created>
  <dcterms:modified xsi:type="dcterms:W3CDTF">2021-06-25T11:26:00Z</dcterms:modified>
</cp:coreProperties>
</file>