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6E7" w:rsidRDefault="004056E7" w:rsidP="004056E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СЕЛЬСКОГО ПОСЕЛЕНИЯ</w:t>
      </w:r>
    </w:p>
    <w:p w:rsidR="004056E7" w:rsidRDefault="004056E7" w:rsidP="004056E7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«КУНЬИНСКАЯ ВОЛОСТЬ»</w:t>
      </w:r>
    </w:p>
    <w:p w:rsidR="004056E7" w:rsidRDefault="004056E7" w:rsidP="00E5287F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4056E7" w:rsidRDefault="004056E7" w:rsidP="004056E7">
      <w:pPr>
        <w:pStyle w:val="a3"/>
        <w:rPr>
          <w:rFonts w:ascii="Times New Roman" w:hAnsi="Times New Roman" w:cs="Times New Roman"/>
          <w:b/>
          <w:bCs/>
          <w:sz w:val="32"/>
          <w:szCs w:val="32"/>
        </w:rPr>
      </w:pPr>
    </w:p>
    <w:p w:rsidR="004056E7" w:rsidRPr="00D13790" w:rsidRDefault="00F33B5F" w:rsidP="004056E7">
      <w:pPr>
        <w:pStyle w:val="a3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от 25.12</w:t>
      </w:r>
      <w:r w:rsidR="004056E7">
        <w:rPr>
          <w:rFonts w:ascii="Times New Roman" w:hAnsi="Times New Roman" w:cs="Times New Roman"/>
          <w:sz w:val="28"/>
          <w:szCs w:val="28"/>
        </w:rPr>
        <w:t xml:space="preserve">.2023 г.    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93</w:t>
      </w:r>
    </w:p>
    <w:p w:rsidR="004056E7" w:rsidRDefault="004056E7" w:rsidP="004056E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A287A"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Pr="009A287A">
        <w:rPr>
          <w:rFonts w:ascii="Times New Roman" w:hAnsi="Times New Roman" w:cs="Times New Roman"/>
          <w:sz w:val="28"/>
          <w:szCs w:val="28"/>
        </w:rPr>
        <w:t>. Кунья</w:t>
      </w:r>
    </w:p>
    <w:p w:rsidR="004056E7" w:rsidRDefault="004056E7" w:rsidP="004056E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056E7" w:rsidRPr="004056E7" w:rsidRDefault="004056E7" w:rsidP="00E5287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056E7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="00F62041">
        <w:rPr>
          <w:rFonts w:ascii="Times New Roman" w:hAnsi="Times New Roman" w:cs="Times New Roman"/>
          <w:sz w:val="28"/>
          <w:szCs w:val="28"/>
        </w:rPr>
        <w:t>Порядка согласования регламента проведения мероприятий</w:t>
      </w:r>
      <w:proofErr w:type="gramEnd"/>
      <w:r w:rsidR="00F62041">
        <w:rPr>
          <w:rFonts w:ascii="Times New Roman" w:hAnsi="Times New Roman" w:cs="Times New Roman"/>
          <w:sz w:val="28"/>
          <w:szCs w:val="28"/>
        </w:rPr>
        <w:t xml:space="preserve"> с применением специальных сценических эффектов, пиротехнических изделий и огневых эффектов при проведении концертных и спортивных мероприятий с массовым пребыванием людей в зданиях и сооружениях</w:t>
      </w:r>
    </w:p>
    <w:p w:rsidR="00F62041" w:rsidRDefault="00F62041" w:rsidP="004056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056E7" w:rsidRPr="004056E7" w:rsidRDefault="004056E7" w:rsidP="00F62041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056E7">
        <w:rPr>
          <w:rFonts w:ascii="Times New Roman" w:hAnsi="Times New Roman" w:cs="Times New Roman"/>
          <w:sz w:val="28"/>
          <w:szCs w:val="28"/>
        </w:rPr>
        <w:t>В соответствии с Постан</w:t>
      </w:r>
      <w:r w:rsidR="00F62041">
        <w:rPr>
          <w:rFonts w:ascii="Times New Roman" w:hAnsi="Times New Roman" w:cs="Times New Roman"/>
          <w:sz w:val="28"/>
          <w:szCs w:val="28"/>
        </w:rPr>
        <w:t>овлением Правительства Российской Федерации от 16 сентября 2020 года № 1479</w:t>
      </w:r>
      <w:r w:rsidRPr="004056E7">
        <w:rPr>
          <w:rFonts w:ascii="Times New Roman" w:hAnsi="Times New Roman" w:cs="Times New Roman"/>
          <w:sz w:val="28"/>
          <w:szCs w:val="28"/>
        </w:rPr>
        <w:t xml:space="preserve"> «Об утверждении Правил </w:t>
      </w:r>
      <w:r w:rsidR="00F62041">
        <w:rPr>
          <w:rFonts w:ascii="Times New Roman" w:hAnsi="Times New Roman" w:cs="Times New Roman"/>
          <w:sz w:val="28"/>
          <w:szCs w:val="28"/>
        </w:rPr>
        <w:t>противопожарного режима в Российской Федерации», руководствуясь Федеральным законом</w:t>
      </w:r>
      <w:r w:rsidRPr="004056E7">
        <w:rPr>
          <w:rFonts w:ascii="Times New Roman" w:hAnsi="Times New Roman" w:cs="Times New Roman"/>
          <w:sz w:val="28"/>
          <w:szCs w:val="28"/>
        </w:rPr>
        <w:t xml:space="preserve"> от 6 октября 2003 г. № 131–ФЗ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Pr="004056E7">
        <w:rPr>
          <w:rFonts w:ascii="Times New Roman" w:hAnsi="Times New Roman" w:cs="Times New Roman"/>
          <w:sz w:val="28"/>
          <w:szCs w:val="28"/>
        </w:rPr>
        <w:t>Куньинска</w:t>
      </w:r>
      <w:r w:rsidR="00F62041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4056E7">
        <w:rPr>
          <w:rFonts w:ascii="Times New Roman" w:hAnsi="Times New Roman" w:cs="Times New Roman"/>
          <w:sz w:val="28"/>
          <w:szCs w:val="28"/>
        </w:rPr>
        <w:t xml:space="preserve"> волость», Администрация сельского поселения «</w:t>
      </w:r>
      <w:proofErr w:type="spellStart"/>
      <w:r w:rsidRPr="004056E7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4056E7">
        <w:rPr>
          <w:rFonts w:ascii="Times New Roman" w:hAnsi="Times New Roman" w:cs="Times New Roman"/>
          <w:sz w:val="28"/>
          <w:szCs w:val="28"/>
        </w:rPr>
        <w:t xml:space="preserve"> волость» </w:t>
      </w:r>
      <w:r w:rsidRPr="004056E7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F62041" w:rsidRPr="004056E7" w:rsidRDefault="004056E7" w:rsidP="00F6204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56E7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F62041">
        <w:rPr>
          <w:rFonts w:ascii="Times New Roman" w:hAnsi="Times New Roman" w:cs="Times New Roman"/>
          <w:sz w:val="28"/>
          <w:szCs w:val="28"/>
        </w:rPr>
        <w:t>прилагаемый Порядок согласования регламента проведения мероприятий с применением специальных сценических эффектов, пиротехнических изделий и огневых эффектов при проведении концертных и спортивных мероприятий с массовым пребыванием людей в зданиях и сооружениях.</w:t>
      </w:r>
    </w:p>
    <w:p w:rsidR="00F62041" w:rsidRPr="004056E7" w:rsidRDefault="00F62041" w:rsidP="00F620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2.Настоящее постановление действует до 31 декабря 2026 года включительно.</w:t>
      </w:r>
    </w:p>
    <w:p w:rsidR="004056E7" w:rsidRPr="003B13C4" w:rsidRDefault="004056E7" w:rsidP="004056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3B13C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его официального опубликования.</w:t>
      </w:r>
    </w:p>
    <w:p w:rsidR="004056E7" w:rsidRPr="003B13C4" w:rsidRDefault="004056E7" w:rsidP="004056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B13C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B13C4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газете «Пламя» и разместить на информационных стендах (досках объявлений) в общественных местах: здание Администрации поселения (рабочий поселок Кунья, улица Дзержинского, дом 22), дом культуры (деревня </w:t>
      </w:r>
      <w:proofErr w:type="spellStart"/>
      <w:r w:rsidRPr="003B13C4">
        <w:rPr>
          <w:rFonts w:ascii="Times New Roman" w:hAnsi="Times New Roman" w:cs="Times New Roman"/>
          <w:sz w:val="28"/>
          <w:szCs w:val="28"/>
        </w:rPr>
        <w:t>Ущицы</w:t>
      </w:r>
      <w:proofErr w:type="spellEnd"/>
      <w:r w:rsidRPr="003B13C4">
        <w:rPr>
          <w:rFonts w:ascii="Times New Roman" w:hAnsi="Times New Roman" w:cs="Times New Roman"/>
          <w:sz w:val="28"/>
          <w:szCs w:val="28"/>
        </w:rPr>
        <w:t xml:space="preserve">, улица Молодежная, дом 2; деревня Шейкино); магазин </w:t>
      </w:r>
      <w:proofErr w:type="spellStart"/>
      <w:r w:rsidRPr="003B13C4">
        <w:rPr>
          <w:rFonts w:ascii="Times New Roman" w:hAnsi="Times New Roman" w:cs="Times New Roman"/>
          <w:sz w:val="28"/>
          <w:szCs w:val="28"/>
        </w:rPr>
        <w:t>Куньинского</w:t>
      </w:r>
      <w:proofErr w:type="spellEnd"/>
      <w:r w:rsidRPr="003B13C4">
        <w:rPr>
          <w:rFonts w:ascii="Times New Roman" w:hAnsi="Times New Roman" w:cs="Times New Roman"/>
          <w:sz w:val="28"/>
          <w:szCs w:val="28"/>
        </w:rPr>
        <w:t xml:space="preserve"> районного потребительского общества (деревня </w:t>
      </w:r>
      <w:proofErr w:type="spellStart"/>
      <w:r w:rsidRPr="003B13C4">
        <w:rPr>
          <w:rFonts w:ascii="Times New Roman" w:hAnsi="Times New Roman" w:cs="Times New Roman"/>
          <w:sz w:val="28"/>
          <w:szCs w:val="28"/>
        </w:rPr>
        <w:t>Слепнево</w:t>
      </w:r>
      <w:proofErr w:type="spellEnd"/>
      <w:r w:rsidRPr="003B13C4">
        <w:rPr>
          <w:rFonts w:ascii="Times New Roman" w:hAnsi="Times New Roman" w:cs="Times New Roman"/>
          <w:sz w:val="28"/>
          <w:szCs w:val="28"/>
        </w:rPr>
        <w:t>) и на официальном сайте Администрации сельского поселения «</w:t>
      </w:r>
      <w:proofErr w:type="spellStart"/>
      <w:r w:rsidRPr="003B13C4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3B13C4">
        <w:rPr>
          <w:rFonts w:ascii="Times New Roman" w:hAnsi="Times New Roman" w:cs="Times New Roman"/>
          <w:sz w:val="28"/>
          <w:szCs w:val="28"/>
        </w:rPr>
        <w:t xml:space="preserve"> волость» в сети «Интернет».</w:t>
      </w:r>
      <w:proofErr w:type="gramEnd"/>
    </w:p>
    <w:p w:rsidR="004056E7" w:rsidRDefault="004056E7" w:rsidP="004056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B13C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B13C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B13C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4056E7" w:rsidRDefault="004056E7" w:rsidP="004056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056E7" w:rsidRDefault="004056E7" w:rsidP="004056E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56E7" w:rsidRDefault="004056E7" w:rsidP="004056E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</w:p>
    <w:p w:rsidR="004056E7" w:rsidRDefault="004056E7" w:rsidP="004056E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                                                           </w:t>
      </w:r>
      <w:r w:rsidR="00F62041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О.П.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Граненков</w:t>
      </w:r>
      <w:proofErr w:type="spellEnd"/>
    </w:p>
    <w:p w:rsidR="004056E7" w:rsidRDefault="004056E7" w:rsidP="004056E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056E7" w:rsidRPr="001C7568" w:rsidRDefault="004056E7" w:rsidP="004056E7">
      <w:pPr>
        <w:pStyle w:val="a3"/>
        <w:rPr>
          <w:rFonts w:ascii="Times New Roman" w:hAnsi="Times New Roman" w:cs="Times New Roman"/>
          <w:sz w:val="24"/>
          <w:szCs w:val="24"/>
        </w:rPr>
      </w:pPr>
      <w:r w:rsidRPr="001C7568">
        <w:rPr>
          <w:rFonts w:ascii="Times New Roman" w:hAnsi="Times New Roman" w:cs="Times New Roman"/>
          <w:sz w:val="24"/>
          <w:szCs w:val="24"/>
        </w:rPr>
        <w:t>Верно: Главный специалист Администрации</w:t>
      </w:r>
    </w:p>
    <w:p w:rsidR="004056E7" w:rsidRPr="001C7568" w:rsidRDefault="004056E7" w:rsidP="004056E7">
      <w:pPr>
        <w:pStyle w:val="a3"/>
        <w:rPr>
          <w:rFonts w:ascii="Times New Roman" w:hAnsi="Times New Roman" w:cs="Times New Roman"/>
          <w:sz w:val="24"/>
          <w:szCs w:val="24"/>
        </w:rPr>
      </w:pPr>
      <w:r w:rsidRPr="001C7568">
        <w:rPr>
          <w:rFonts w:ascii="Times New Roman" w:hAnsi="Times New Roman" w:cs="Times New Roman"/>
          <w:sz w:val="24"/>
          <w:szCs w:val="24"/>
        </w:rPr>
        <w:t xml:space="preserve">      </w:t>
      </w:r>
      <w:r w:rsidR="00F62041">
        <w:rPr>
          <w:rFonts w:ascii="Times New Roman" w:hAnsi="Times New Roman" w:cs="Times New Roman"/>
          <w:sz w:val="24"/>
          <w:szCs w:val="24"/>
        </w:rPr>
        <w:t xml:space="preserve">       </w:t>
      </w:r>
      <w:r w:rsidRPr="001C7568">
        <w:rPr>
          <w:rFonts w:ascii="Times New Roman" w:hAnsi="Times New Roman" w:cs="Times New Roman"/>
          <w:sz w:val="24"/>
          <w:szCs w:val="24"/>
        </w:rPr>
        <w:t>сельского поселения «</w:t>
      </w:r>
      <w:proofErr w:type="spellStart"/>
      <w:r w:rsidRPr="001C7568"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 w:rsidRPr="001C7568">
        <w:rPr>
          <w:rFonts w:ascii="Times New Roman" w:hAnsi="Times New Roman" w:cs="Times New Roman"/>
          <w:sz w:val="24"/>
          <w:szCs w:val="24"/>
        </w:rPr>
        <w:t xml:space="preserve"> волость»       </w:t>
      </w:r>
      <w:r w:rsidR="00F62041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1C7568">
        <w:rPr>
          <w:rFonts w:ascii="Times New Roman" w:hAnsi="Times New Roman" w:cs="Times New Roman"/>
          <w:sz w:val="24"/>
          <w:szCs w:val="24"/>
        </w:rPr>
        <w:t>Г.Н. Дроздова</w:t>
      </w:r>
    </w:p>
    <w:p w:rsidR="00F62041" w:rsidRDefault="00F62041" w:rsidP="00F6204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F62041" w:rsidRDefault="00F62041" w:rsidP="00F6204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к постановлению</w:t>
      </w:r>
    </w:p>
    <w:p w:rsidR="00F62041" w:rsidRDefault="00F62041" w:rsidP="00F6204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сельского поселения</w:t>
      </w:r>
    </w:p>
    <w:p w:rsidR="00F62041" w:rsidRDefault="00F62041" w:rsidP="00F6204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волость»</w:t>
      </w:r>
    </w:p>
    <w:p w:rsidR="00F62041" w:rsidRDefault="00F62041" w:rsidP="00F6204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F33B5F">
        <w:rPr>
          <w:rFonts w:ascii="Times New Roman" w:hAnsi="Times New Roman" w:cs="Times New Roman"/>
          <w:sz w:val="24"/>
          <w:szCs w:val="24"/>
        </w:rPr>
        <w:t>25.12.2023 г. № 93</w:t>
      </w:r>
    </w:p>
    <w:p w:rsidR="00F62041" w:rsidRDefault="00F62041" w:rsidP="00F6204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62041" w:rsidRPr="00F62041" w:rsidRDefault="00F62041" w:rsidP="00F6204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62041" w:rsidRDefault="00F62041" w:rsidP="004056E7">
      <w:pPr>
        <w:spacing w:after="0"/>
        <w:jc w:val="right"/>
        <w:rPr>
          <w:rFonts w:eastAsia="Times New Roman" w:cs="Times New Roman"/>
          <w:color w:val="000000"/>
          <w:sz w:val="24"/>
          <w:szCs w:val="24"/>
        </w:rPr>
      </w:pPr>
    </w:p>
    <w:p w:rsidR="00F62041" w:rsidRDefault="00F62041" w:rsidP="00F62041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041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F62041" w:rsidRDefault="00F62041" w:rsidP="00F62041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041">
        <w:rPr>
          <w:rFonts w:ascii="Times New Roman" w:hAnsi="Times New Roman" w:cs="Times New Roman"/>
          <w:b/>
          <w:sz w:val="28"/>
          <w:szCs w:val="28"/>
        </w:rPr>
        <w:t>согласования регламента проведения мероприятий с применением специальных сценических эффектов, пиротехнических изделий и огневых эффектов при проведении концертных и спортивных мероприятий с массовым пребыванием людей в зданиях и сооружениях</w:t>
      </w:r>
    </w:p>
    <w:p w:rsidR="00F62041" w:rsidRDefault="00F62041" w:rsidP="00F62041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2041" w:rsidRDefault="00F62041" w:rsidP="00F620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2041" w:rsidRDefault="000D4742" w:rsidP="006C42D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</w:t>
      </w:r>
      <w:r w:rsidR="00F62041">
        <w:rPr>
          <w:rFonts w:ascii="Times New Roman" w:hAnsi="Times New Roman" w:cs="Times New Roman"/>
          <w:sz w:val="28"/>
          <w:szCs w:val="28"/>
        </w:rPr>
        <w:t>Настоящий Порядок разработан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Правилами противопожарного режима в Российской Федерации, утвержденными постановлением Правительства Российской Федерации от 16 сентября 2020 года № 1479, (далее – Правила) и устанавливает </w:t>
      </w:r>
      <w:r w:rsidR="0056261B">
        <w:rPr>
          <w:rFonts w:ascii="Times New Roman" w:hAnsi="Times New Roman" w:cs="Times New Roman"/>
          <w:sz w:val="28"/>
          <w:szCs w:val="28"/>
        </w:rPr>
        <w:t>процедуру согласования регламента  проведения мероприятий с применением специальных сценических эффектов, пиротехнических изделий и огневых эффектов при проведении к4онцертных и спортивных мероприятий с участием 50 человек и более  в зданиях и сооружениях, расположенных</w:t>
      </w:r>
      <w:proofErr w:type="gramEnd"/>
      <w:r w:rsidR="0056261B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«</w:t>
      </w:r>
      <w:proofErr w:type="spellStart"/>
      <w:r w:rsidR="0056261B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56261B">
        <w:rPr>
          <w:rFonts w:ascii="Times New Roman" w:hAnsi="Times New Roman" w:cs="Times New Roman"/>
          <w:sz w:val="28"/>
          <w:szCs w:val="28"/>
        </w:rPr>
        <w:t xml:space="preserve"> волость» (далее – регламент, мероприятия с массовым пребыванием людей).</w:t>
      </w:r>
    </w:p>
    <w:p w:rsidR="006C42D3" w:rsidRDefault="00DC5E41" w:rsidP="006C42D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2.Организатор проведения мероприятий с массовым пребыванием людей (далее – организатор) представляет в Администрацию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заявление о согласовании регламента (далее – заявление) и документы, указанные в пункте 3 настоящего Порядка, не менее чем за 14 календарных дней до дня проведения мероприятия при личном обращении, почтовым отправлением  или в электронной форме.</w:t>
      </w:r>
      <w:proofErr w:type="gramEnd"/>
    </w:p>
    <w:p w:rsidR="00DC5E41" w:rsidRDefault="00DC5E41" w:rsidP="006C42D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заявлении организатором указываются:</w:t>
      </w:r>
    </w:p>
    <w:p w:rsidR="00DC5E41" w:rsidRDefault="00572DAD" w:rsidP="006C42D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 w:rsidR="00DC5E41">
        <w:rPr>
          <w:rFonts w:ascii="Times New Roman" w:hAnsi="Times New Roman" w:cs="Times New Roman"/>
          <w:sz w:val="28"/>
          <w:szCs w:val="28"/>
        </w:rPr>
        <w:t>аименование, организационно – правовая форма, адрес, место нахождения, адрес электронной почты, контактный телефон – для юридического лица;</w:t>
      </w:r>
      <w:proofErr w:type="gramEnd"/>
    </w:p>
    <w:p w:rsidR="00DC5E41" w:rsidRDefault="00572DAD" w:rsidP="006C42D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DC5E41">
        <w:rPr>
          <w:rFonts w:ascii="Times New Roman" w:hAnsi="Times New Roman" w:cs="Times New Roman"/>
          <w:sz w:val="28"/>
          <w:szCs w:val="28"/>
        </w:rPr>
        <w:t>амилия, имя, отчество (при наличии), место жительства, адрес электронной почты, контактный телефон – для индивидуального предпринимателя и физического лица;</w:t>
      </w:r>
    </w:p>
    <w:p w:rsidR="00DC5E41" w:rsidRDefault="00572DAD" w:rsidP="006C42D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местонахождения здания и (или) сооружения, в котором организатором планируется применение специальных сценических эффектов, </w:t>
      </w:r>
      <w:r w:rsidR="00640895">
        <w:rPr>
          <w:rFonts w:ascii="Times New Roman" w:hAnsi="Times New Roman" w:cs="Times New Roman"/>
          <w:sz w:val="28"/>
          <w:szCs w:val="28"/>
        </w:rPr>
        <w:t>пиротехнических изделий и огневых эффектов;</w:t>
      </w:r>
    </w:p>
    <w:p w:rsidR="00640895" w:rsidRDefault="00640895" w:rsidP="006C42D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мероприятия;</w:t>
      </w:r>
    </w:p>
    <w:p w:rsidR="00640895" w:rsidRDefault="00640895" w:rsidP="006C42D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начала и окончания мероприятия;</w:t>
      </w:r>
    </w:p>
    <w:p w:rsidR="00640895" w:rsidRDefault="00640895" w:rsidP="006C42D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предполагаемом количестве участников;</w:t>
      </w:r>
    </w:p>
    <w:p w:rsidR="00640895" w:rsidRDefault="00640895" w:rsidP="006C42D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 получения информации о рассмотрении заявления и документов;</w:t>
      </w:r>
    </w:p>
    <w:p w:rsidR="00640895" w:rsidRDefault="00640895" w:rsidP="006C42D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согласие на обработку персональных данных (для индивидуального предпринимателя и физического лица).</w:t>
      </w:r>
    </w:p>
    <w:p w:rsidR="001928BC" w:rsidRDefault="001928BC" w:rsidP="006C42D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4.К заявлению организатором прилагаются следующие документы: </w:t>
      </w:r>
    </w:p>
    <w:p w:rsidR="001928BC" w:rsidRDefault="001928BC" w:rsidP="006C42D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регламент проведения мероприятия, содержащий информацию о соблюдении требований, установленных разделом ХХ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Правил; </w:t>
      </w:r>
    </w:p>
    <w:p w:rsidR="00A03C3A" w:rsidRDefault="001928BC" w:rsidP="006C42D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спецификация применяемого оборудования, </w:t>
      </w:r>
      <w:r w:rsidR="008450C9">
        <w:rPr>
          <w:rFonts w:ascii="Times New Roman" w:hAnsi="Times New Roman" w:cs="Times New Roman"/>
          <w:sz w:val="28"/>
          <w:szCs w:val="28"/>
        </w:rPr>
        <w:t>содержащая сведения о применяемом</w:t>
      </w:r>
      <w:r w:rsidR="00A03C3A">
        <w:rPr>
          <w:rFonts w:ascii="Times New Roman" w:hAnsi="Times New Roman" w:cs="Times New Roman"/>
          <w:sz w:val="28"/>
          <w:szCs w:val="28"/>
        </w:rPr>
        <w:t xml:space="preserve"> оборудовании, в том числе о возможности экстренного дистанционного отключения применяемых сценических эффектов;</w:t>
      </w:r>
    </w:p>
    <w:p w:rsidR="001928BC" w:rsidRDefault="00A03C3A" w:rsidP="006C42D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 размещения применяемого оборудования (специальных сценических эффектов, профессиональных пиротехнических изделий и огневых эффектов) с учетом требований, установленных разделом ХХ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Правил; </w:t>
      </w:r>
    </w:p>
    <w:p w:rsidR="00C56589" w:rsidRDefault="00C56589" w:rsidP="006C42D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инструкция (паспорт на оборудование) предприятия – изготовителя; </w:t>
      </w:r>
    </w:p>
    <w:p w:rsidR="00C56589" w:rsidRDefault="001B3948" w:rsidP="006C42D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документа, удостоверяющего личность лица, подписавшего заявление, или уполномоченного представителя организатора (в случае, если заявление и подает представитель организатора);</w:t>
      </w:r>
    </w:p>
    <w:p w:rsidR="001A51AB" w:rsidRDefault="001A51AB" w:rsidP="006C42D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документ, подтверждающий право действовать от лица организатора, оформленный в установленном законом порядке (в случае, если заявление подает представитель организатора).</w:t>
      </w:r>
    </w:p>
    <w:p w:rsidR="001A51AB" w:rsidRDefault="001A51AB" w:rsidP="006C42D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5.Организатор вправе</w:t>
      </w:r>
      <w:r w:rsidR="00181587">
        <w:rPr>
          <w:rFonts w:ascii="Times New Roman" w:hAnsi="Times New Roman" w:cs="Times New Roman"/>
          <w:sz w:val="28"/>
          <w:szCs w:val="28"/>
        </w:rPr>
        <w:t xml:space="preserve"> представить по собственной инициативе выписку из Единого государственного  реестра юридических лиц или выписку из Единого государственного реестра индивидуальных предпринимателей.</w:t>
      </w:r>
      <w:r w:rsidR="00A13A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3AFF" w:rsidRDefault="00A13AFF" w:rsidP="006C42D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непредставления указанных документов они запрашиваются в рамках межведомственного информационного взаимодействия.</w:t>
      </w:r>
    </w:p>
    <w:p w:rsidR="00A13AFF" w:rsidRDefault="00A13AFF" w:rsidP="006C42D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6.заявление и документы регистрируются в Администрации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в день поступления.</w:t>
      </w:r>
    </w:p>
    <w:p w:rsidR="008A6D93" w:rsidRDefault="008A6D93" w:rsidP="006C42D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течение 10 календарных дней со дня регистрации заявления и документов Администрация рассматривает поступившее заявление и документы, в том числе запрашивает сведения, предусмотренные пунктом 5 настоящего Порядка, в рамках межведомственного информационного взаимодействия и принимает решение о согласовании регламента  проведения мероприятия или об отказе в согласовании регламента проведения мероприятия, оформляемое в виде правового акта.</w:t>
      </w:r>
      <w:proofErr w:type="gramEnd"/>
    </w:p>
    <w:p w:rsidR="002654C1" w:rsidRDefault="002654C1" w:rsidP="006C42D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7.Основанием для отказа в согласовании регламента являются:</w:t>
      </w:r>
    </w:p>
    <w:p w:rsidR="002654C1" w:rsidRDefault="002654C1" w:rsidP="006C42D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предоставление заявления позже срока, установленного пунктом 2 настоящего Порядка; </w:t>
      </w:r>
    </w:p>
    <w:p w:rsidR="002654C1" w:rsidRDefault="002654C1" w:rsidP="006C42D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орган затором документов, предусмотренных пунктом 4 настоящего Порядка</w:t>
      </w:r>
      <w:r w:rsidR="004432CE">
        <w:rPr>
          <w:rFonts w:ascii="Times New Roman" w:hAnsi="Times New Roman" w:cs="Times New Roman"/>
          <w:sz w:val="28"/>
          <w:szCs w:val="28"/>
        </w:rPr>
        <w:t>, не в полном объеме;</w:t>
      </w:r>
    </w:p>
    <w:p w:rsidR="004432CE" w:rsidRDefault="004432CE" w:rsidP="006C42D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информация, содержащаяся в документах, предусмотренных пунктом 4  настоящего Порядка, не содержит информации о соблюдении требований, установленных разделом ХХ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Правил.</w:t>
      </w:r>
    </w:p>
    <w:p w:rsidR="002E06F4" w:rsidRDefault="002E06F4" w:rsidP="006C42D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8.В срок, указанный во втором абзаце пункта 6 настоящего Порядка, Администрация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уведомляет организатора о принятом решении путем направления копии правового акта способом, указанным организатором при подаче заявления.</w:t>
      </w:r>
    </w:p>
    <w:p w:rsidR="00F33B5F" w:rsidRPr="001928BC" w:rsidRDefault="00F33B5F" w:rsidP="006C42D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9.Отказ в согласовании регламента не лишает организатора возможности после устранения причины, послужившей основанием для такого отказа, обратиться повторно в Администрацию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в соответствии с настоящим Порядком.</w:t>
      </w:r>
    </w:p>
    <w:p w:rsidR="00F62041" w:rsidRDefault="00F62041" w:rsidP="004056E7">
      <w:pPr>
        <w:spacing w:after="0"/>
        <w:jc w:val="right"/>
        <w:rPr>
          <w:rFonts w:eastAsia="Times New Roman" w:cs="Times New Roman"/>
          <w:color w:val="000000"/>
          <w:sz w:val="24"/>
          <w:szCs w:val="24"/>
        </w:rPr>
      </w:pPr>
    </w:p>
    <w:p w:rsidR="00F62041" w:rsidRDefault="00F62041" w:rsidP="004056E7">
      <w:pPr>
        <w:spacing w:after="0"/>
        <w:jc w:val="right"/>
        <w:rPr>
          <w:rFonts w:eastAsia="Times New Roman" w:cs="Times New Roman"/>
          <w:color w:val="000000"/>
          <w:sz w:val="24"/>
          <w:szCs w:val="24"/>
        </w:rPr>
      </w:pPr>
    </w:p>
    <w:p w:rsidR="00F62041" w:rsidRDefault="00F62041" w:rsidP="004056E7">
      <w:pPr>
        <w:spacing w:after="0"/>
        <w:jc w:val="right"/>
        <w:rPr>
          <w:rFonts w:eastAsia="Times New Roman" w:cs="Times New Roman"/>
          <w:color w:val="000000"/>
          <w:sz w:val="24"/>
          <w:szCs w:val="24"/>
        </w:rPr>
      </w:pPr>
    </w:p>
    <w:p w:rsidR="00F62041" w:rsidRDefault="00F62041" w:rsidP="004056E7">
      <w:pPr>
        <w:spacing w:after="0"/>
        <w:jc w:val="right"/>
        <w:rPr>
          <w:rFonts w:eastAsia="Times New Roman" w:cs="Times New Roman"/>
          <w:color w:val="000000"/>
          <w:sz w:val="24"/>
          <w:szCs w:val="24"/>
        </w:rPr>
      </w:pPr>
    </w:p>
    <w:p w:rsidR="00F62041" w:rsidRDefault="00F62041" w:rsidP="004056E7">
      <w:pPr>
        <w:spacing w:after="0"/>
        <w:jc w:val="right"/>
        <w:rPr>
          <w:rFonts w:eastAsia="Times New Roman" w:cs="Times New Roman"/>
          <w:color w:val="000000"/>
          <w:sz w:val="24"/>
          <w:szCs w:val="24"/>
        </w:rPr>
      </w:pPr>
    </w:p>
    <w:p w:rsidR="00F62041" w:rsidRDefault="00F62041" w:rsidP="004056E7">
      <w:pPr>
        <w:spacing w:after="0"/>
        <w:jc w:val="right"/>
        <w:rPr>
          <w:rFonts w:eastAsia="Times New Roman" w:cs="Times New Roman"/>
          <w:color w:val="000000"/>
          <w:sz w:val="24"/>
          <w:szCs w:val="24"/>
        </w:rPr>
      </w:pPr>
    </w:p>
    <w:p w:rsidR="00F62041" w:rsidRDefault="00F62041" w:rsidP="004056E7">
      <w:pPr>
        <w:spacing w:after="0"/>
        <w:jc w:val="right"/>
        <w:rPr>
          <w:rFonts w:eastAsia="Times New Roman" w:cs="Times New Roman"/>
          <w:color w:val="000000"/>
          <w:sz w:val="24"/>
          <w:szCs w:val="24"/>
        </w:rPr>
      </w:pPr>
    </w:p>
    <w:p w:rsidR="00F62041" w:rsidRDefault="00F62041" w:rsidP="004056E7">
      <w:pPr>
        <w:spacing w:after="0"/>
        <w:jc w:val="right"/>
        <w:rPr>
          <w:rFonts w:eastAsia="Times New Roman" w:cs="Times New Roman"/>
          <w:color w:val="000000"/>
          <w:sz w:val="24"/>
          <w:szCs w:val="24"/>
        </w:rPr>
      </w:pPr>
    </w:p>
    <w:p w:rsidR="00F62041" w:rsidRDefault="00F62041" w:rsidP="004056E7">
      <w:pPr>
        <w:spacing w:after="0"/>
        <w:jc w:val="right"/>
        <w:rPr>
          <w:rFonts w:eastAsia="Times New Roman" w:cs="Times New Roman"/>
          <w:color w:val="000000"/>
          <w:sz w:val="24"/>
          <w:szCs w:val="24"/>
        </w:rPr>
      </w:pPr>
    </w:p>
    <w:p w:rsidR="00F62041" w:rsidRDefault="00F62041" w:rsidP="004056E7">
      <w:pPr>
        <w:spacing w:after="0"/>
        <w:jc w:val="right"/>
        <w:rPr>
          <w:rFonts w:eastAsia="Times New Roman" w:cs="Times New Roman"/>
          <w:color w:val="000000"/>
          <w:sz w:val="24"/>
          <w:szCs w:val="24"/>
        </w:rPr>
      </w:pPr>
    </w:p>
    <w:p w:rsidR="004056E7" w:rsidRDefault="004056E7" w:rsidP="004056E7">
      <w:pPr>
        <w:spacing w:after="0"/>
        <w:jc w:val="right"/>
        <w:rPr>
          <w:rFonts w:eastAsia="Times New Roman" w:cs="Times New Roman"/>
          <w:color w:val="000000"/>
          <w:sz w:val="24"/>
          <w:szCs w:val="24"/>
        </w:rPr>
      </w:pPr>
    </w:p>
    <w:p w:rsidR="00F64843" w:rsidRDefault="00F64843"/>
    <w:sectPr w:rsidR="00F64843" w:rsidSect="001D0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30503"/>
    <w:multiLevelType w:val="hybridMultilevel"/>
    <w:tmpl w:val="06006CFC"/>
    <w:lvl w:ilvl="0" w:tplc="406609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56E7"/>
    <w:rsid w:val="000D4742"/>
    <w:rsid w:val="00181587"/>
    <w:rsid w:val="001928BC"/>
    <w:rsid w:val="001A51AB"/>
    <w:rsid w:val="001B3948"/>
    <w:rsid w:val="001D0E25"/>
    <w:rsid w:val="002654C1"/>
    <w:rsid w:val="002E06F4"/>
    <w:rsid w:val="004056E7"/>
    <w:rsid w:val="004432CE"/>
    <w:rsid w:val="0056261B"/>
    <w:rsid w:val="00572DAD"/>
    <w:rsid w:val="00640895"/>
    <w:rsid w:val="006C42D3"/>
    <w:rsid w:val="006C5B2C"/>
    <w:rsid w:val="008450C9"/>
    <w:rsid w:val="008A6D93"/>
    <w:rsid w:val="00A03C3A"/>
    <w:rsid w:val="00A13AFF"/>
    <w:rsid w:val="00B6033F"/>
    <w:rsid w:val="00B744FD"/>
    <w:rsid w:val="00C56589"/>
    <w:rsid w:val="00DC5E41"/>
    <w:rsid w:val="00E5287F"/>
    <w:rsid w:val="00F33B5F"/>
    <w:rsid w:val="00F62041"/>
    <w:rsid w:val="00F64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056E7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customStyle="1" w:styleId="a4">
    <w:name w:val="Без интервала Знак"/>
    <w:link w:val="a3"/>
    <w:uiPriority w:val="1"/>
    <w:rsid w:val="004056E7"/>
    <w:rPr>
      <w:rFonts w:ascii="Calibri" w:eastAsia="Times New Roman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D092B-FF5A-4962-A70A-261CC2646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1069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cp:lastPrinted>2023-12-25T08:51:00Z</cp:lastPrinted>
  <dcterms:created xsi:type="dcterms:W3CDTF">2023-12-22T06:17:00Z</dcterms:created>
  <dcterms:modified xsi:type="dcterms:W3CDTF">2023-12-25T08:52:00Z</dcterms:modified>
</cp:coreProperties>
</file>