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772F6BC7" w14:textId="0B07DDD2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7D5656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469E89" w14:textId="77777777"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D3CE7AE" w14:textId="60A00F63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77B232D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490C611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430B5391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5033B8">
        <w:rPr>
          <w:rFonts w:ascii="Times New Roman CYR" w:hAnsi="Times New Roman CYR" w:cs="Times New Roman CYR"/>
          <w:color w:val="000000"/>
          <w:sz w:val="28"/>
          <w:szCs w:val="28"/>
        </w:rPr>
        <w:t>31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5033B8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CA286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5033B8">
        <w:rPr>
          <w:rFonts w:ascii="Times New Roman CYR" w:hAnsi="Times New Roman CYR" w:cs="Times New Roman CYR"/>
          <w:sz w:val="28"/>
          <w:szCs w:val="28"/>
        </w:rPr>
        <w:t>6</w:t>
      </w:r>
    </w:p>
    <w:p w14:paraId="4BBF8252" w14:textId="08DBBE29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711AE82F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66E4BF61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1</w:t>
      </w:r>
      <w:r w:rsidR="005033B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CBEE" w14:textId="304A433E"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2C02783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611D17B6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5033B8">
        <w:rPr>
          <w:rFonts w:ascii="Times New Roman CYR" w:hAnsi="Times New Roman CYR" w:cs="Times New Roman CYR"/>
          <w:sz w:val="28"/>
          <w:szCs w:val="28"/>
        </w:rPr>
        <w:t>пят</w:t>
      </w:r>
      <w:r w:rsidR="00F30E40">
        <w:rPr>
          <w:rFonts w:ascii="Times New Roman CYR" w:hAnsi="Times New Roman CYR" w:cs="Times New Roman CYR"/>
          <w:sz w:val="28"/>
          <w:szCs w:val="28"/>
        </w:rPr>
        <w:t>надцат</w:t>
      </w:r>
      <w:r w:rsidR="006B7807">
        <w:rPr>
          <w:rFonts w:ascii="Times New Roman CYR" w:hAnsi="Times New Roman CYR" w:cs="Times New Roman CYR"/>
          <w:sz w:val="28"/>
          <w:szCs w:val="28"/>
        </w:rPr>
        <w:t>ую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5033B8">
        <w:rPr>
          <w:rFonts w:ascii="Times New Roman CYR" w:hAnsi="Times New Roman CYR" w:cs="Times New Roman CYR"/>
          <w:sz w:val="28"/>
          <w:szCs w:val="28"/>
        </w:rPr>
        <w:t>10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5033B8">
        <w:rPr>
          <w:rFonts w:ascii="Times New Roman CYR" w:hAnsi="Times New Roman CYR" w:cs="Times New Roman CYR"/>
          <w:sz w:val="28"/>
          <w:szCs w:val="28"/>
        </w:rPr>
        <w:t>6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34E284E9" w14:textId="78865AFD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муниципального образования «Куньинская волость за 2021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11B8C8" w14:textId="7F808137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B9359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24.12.2021 г. №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sz w:val="28"/>
          <w:szCs w:val="28"/>
        </w:rPr>
        <w:t>«О бюджете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sz w:val="28"/>
          <w:szCs w:val="28"/>
        </w:rPr>
        <w:t>«Куньинская волость» на  2022 год и на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ABE33" w14:textId="2CBA6FE4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t>«Куньинская волость»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8F99F1" w14:textId="792B9B61" w:rsidR="005033B8" w:rsidRPr="00B93590" w:rsidRDefault="005033B8" w:rsidP="005033B8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-о</w:t>
      </w:r>
      <w:r w:rsidRPr="00B93590">
        <w:rPr>
          <w:rStyle w:val="normaltextrunscx8913433"/>
          <w:sz w:val="28"/>
          <w:szCs w:val="28"/>
        </w:rPr>
        <w:t xml:space="preserve"> внесении изменений в решение Собрания</w:t>
      </w:r>
      <w:r>
        <w:rPr>
          <w:rStyle w:val="normaltextrunscx8913433"/>
          <w:sz w:val="28"/>
          <w:szCs w:val="28"/>
        </w:rPr>
        <w:t xml:space="preserve"> </w:t>
      </w:r>
      <w:r w:rsidRPr="00B93590">
        <w:rPr>
          <w:rStyle w:val="normaltextrunscx8913433"/>
          <w:sz w:val="28"/>
          <w:szCs w:val="28"/>
        </w:rPr>
        <w:t>депутатов сельского поселения «Куньинская</w:t>
      </w:r>
      <w:r>
        <w:rPr>
          <w:rStyle w:val="normaltextrunscx8913433"/>
          <w:sz w:val="28"/>
          <w:szCs w:val="28"/>
        </w:rPr>
        <w:t xml:space="preserve"> </w:t>
      </w:r>
      <w:r w:rsidRPr="00B93590">
        <w:rPr>
          <w:rStyle w:val="normaltextrunscx8913433"/>
          <w:sz w:val="28"/>
          <w:szCs w:val="28"/>
        </w:rPr>
        <w:t>волость» от 13.12.2021 г. № 51 «Об утверждении прогнозного плана (программы) приватизации муниципального имущества на 2022 год»</w:t>
      </w:r>
      <w:r>
        <w:rPr>
          <w:rStyle w:val="normaltextrunscx8913433"/>
          <w:sz w:val="28"/>
          <w:szCs w:val="28"/>
        </w:rPr>
        <w:t>;</w:t>
      </w:r>
    </w:p>
    <w:p w14:paraId="4F11B693" w14:textId="467516B3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B9359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Порядок хранения, размещения в сети «Интернет» сведений о доходах, расходах, об имуществе и обязательствах имущественного характера, предоставляемых депутатами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bCs/>
          <w:sz w:val="28"/>
          <w:szCs w:val="28"/>
        </w:rPr>
        <w:t>депутатов сельского поселения «Куньинская волость», утвержденный решением Собрания депутатов сельского поселения «Куньинская волость» от 27.05.2019 г. № 142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5960156" w14:textId="083DA47B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B9359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Положение о муниципальном контроле в сфере благоустройства на территории сельского поселения «Куньинская </w:t>
      </w:r>
      <w:r w:rsidRPr="00B93590">
        <w:rPr>
          <w:rFonts w:ascii="Times New Roman" w:hAnsi="Times New Roman" w:cs="Times New Roman"/>
          <w:bCs/>
          <w:sz w:val="28"/>
          <w:szCs w:val="28"/>
        </w:rPr>
        <w:lastRenderedPageBreak/>
        <w:t>волость»,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bCs/>
          <w:sz w:val="28"/>
          <w:szCs w:val="28"/>
        </w:rPr>
        <w:t>утвержденное решением Собрания депутатов сельского поселения «Куньинская волость» от 27.10.2021 г. № 49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6BE3B94" w14:textId="6B668EE0" w:rsidR="005033B8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B9359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t>Положения о муниципальном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t xml:space="preserve">контроле 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«Куньинская волость»,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bCs/>
          <w:sz w:val="28"/>
          <w:szCs w:val="28"/>
        </w:rPr>
        <w:t>утвержденное решением Собрания депутатов сельского поселения «Куньинская волость» от 13.12.2021 г. № 50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B004FA5" w14:textId="5CB09B65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B9359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Pr="00B93590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благоустройства территории сельского поселения «Куньинская волость». </w:t>
      </w:r>
      <w:r w:rsidRPr="00B93590">
        <w:rPr>
          <w:rFonts w:ascii="Times New Roman" w:hAnsi="Times New Roman" w:cs="Times New Roman"/>
          <w:bCs/>
          <w:sz w:val="28"/>
          <w:szCs w:val="28"/>
        </w:rPr>
        <w:t>утвержденные решением Собрания депутатов сельского поселения «Куньинская волость» от 03.09.2021 г. № 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5FC2D3A" w14:textId="6E419EBC" w:rsidR="005033B8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B9359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93590">
        <w:rPr>
          <w:rFonts w:ascii="Times New Roman" w:hAnsi="Times New Roman" w:cs="Times New Roman"/>
          <w:bCs/>
          <w:color w:val="000001"/>
          <w:sz w:val="28"/>
          <w:szCs w:val="28"/>
        </w:rPr>
        <w:t>Положение о бюджетном процессе муниципального образования «Куньинская волость», утвержденное решением Собрания депутатов сельского поселения «Куньинская волость» от 03.03.2016 г. № 50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bCs/>
          <w:color w:val="000001"/>
          <w:sz w:val="28"/>
          <w:szCs w:val="28"/>
        </w:rPr>
        <w:t>(с изменениями от 29.09.2017 г. № 97; 24.10.2018 г. № 128;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bCs/>
          <w:color w:val="000001"/>
          <w:sz w:val="28"/>
          <w:szCs w:val="28"/>
        </w:rPr>
        <w:t>19.05.2021 г. № 32; 13.12.2021 г. № 52)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;</w:t>
      </w:r>
    </w:p>
    <w:p w14:paraId="6660046D" w14:textId="770235B2" w:rsidR="005033B8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-о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б инициативных проектах сельского поселения «Куньинская волость»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;</w:t>
      </w:r>
    </w:p>
    <w:p w14:paraId="0C96BB44" w14:textId="7A803E02" w:rsidR="005033B8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-р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ассмотрени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обращений граждан Коротковой Ю.Е., Павловой Е.В., Парамоновой Н.В. о спиливании опасных деревьев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;</w:t>
      </w:r>
      <w:bookmarkStart w:id="0" w:name="_GoBack"/>
      <w:bookmarkEnd w:id="0"/>
    </w:p>
    <w:p w14:paraId="0D9AE83D" w14:textId="0F165DE8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-р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ассмотрение представления Прокуратуры Куньинского района от 28.04.2022 № 02-24-2022 «Об устранении нарушений законодательства о коррупции».</w:t>
      </w:r>
    </w:p>
    <w:p w14:paraId="250E7C8E" w14:textId="0ACC190C" w:rsidR="00DF33B6" w:rsidRDefault="00EF0162" w:rsidP="00237171">
      <w:pPr>
        <w:pStyle w:val="a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CED3D82" w14:textId="77777777"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09B919" w14:textId="77777777" w:rsidR="00CA286D" w:rsidRDefault="00CA286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740E561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14F6E91" w14:textId="7777777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14:paraId="6F519B99" w14:textId="77777777"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96005"/>
    <w:rsid w:val="00097D81"/>
    <w:rsid w:val="001631B2"/>
    <w:rsid w:val="00237171"/>
    <w:rsid w:val="00326F4C"/>
    <w:rsid w:val="004249E8"/>
    <w:rsid w:val="005033B8"/>
    <w:rsid w:val="006B7807"/>
    <w:rsid w:val="00AB786A"/>
    <w:rsid w:val="00BC7ED1"/>
    <w:rsid w:val="00C64EAA"/>
    <w:rsid w:val="00CA286D"/>
    <w:rsid w:val="00DD6C3F"/>
    <w:rsid w:val="00DF33B6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14</cp:revision>
  <cp:lastPrinted>2022-03-03T11:19:00Z</cp:lastPrinted>
  <dcterms:created xsi:type="dcterms:W3CDTF">2020-08-10T07:01:00Z</dcterms:created>
  <dcterms:modified xsi:type="dcterms:W3CDTF">2022-06-14T11:08:00Z</dcterms:modified>
</cp:coreProperties>
</file>