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3C455" w14:textId="5C29EB27" w:rsidR="00513AC9" w:rsidRDefault="008214FF" w:rsidP="00513AC9">
      <w:pPr>
        <w:pStyle w:val="a5"/>
        <w:jc w:val="center"/>
        <w:rPr>
          <w:rFonts w:ascii="Times New Roman" w:hAnsi="Times New Roman"/>
          <w:b/>
          <w:sz w:val="32"/>
          <w:szCs w:val="32"/>
        </w:rPr>
      </w:pPr>
      <w:r>
        <w:rPr>
          <w:rFonts w:ascii="Times New Roman" w:hAnsi="Times New Roman"/>
          <w:b/>
          <w:sz w:val="32"/>
          <w:szCs w:val="32"/>
        </w:rPr>
        <w:t>А</w:t>
      </w:r>
      <w:r w:rsidR="00513AC9">
        <w:rPr>
          <w:rFonts w:ascii="Times New Roman" w:hAnsi="Times New Roman"/>
          <w:b/>
          <w:sz w:val="32"/>
          <w:szCs w:val="32"/>
        </w:rPr>
        <w:t>ДМИНИСТРАЦИЯ СЕЛЬСКОГО ПОСЕЛЕНИЯ</w:t>
      </w:r>
    </w:p>
    <w:p w14:paraId="4B15D3F7" w14:textId="7A74B0CD" w:rsidR="00513AC9" w:rsidRDefault="00513AC9" w:rsidP="00513AC9">
      <w:pPr>
        <w:pStyle w:val="a5"/>
        <w:jc w:val="center"/>
        <w:rPr>
          <w:rFonts w:ascii="Times New Roman" w:hAnsi="Times New Roman"/>
          <w:b/>
          <w:bCs/>
          <w:sz w:val="32"/>
          <w:szCs w:val="32"/>
        </w:rPr>
      </w:pPr>
      <w:r>
        <w:rPr>
          <w:rFonts w:ascii="Times New Roman" w:hAnsi="Times New Roman"/>
          <w:b/>
          <w:bCs/>
          <w:sz w:val="32"/>
          <w:szCs w:val="32"/>
        </w:rPr>
        <w:t>«КУНЬИНСКАЯ ВОЛОСТЬ»</w:t>
      </w:r>
    </w:p>
    <w:p w14:paraId="1F718AB7" w14:textId="77777777" w:rsidR="00513AC9" w:rsidRDefault="00513AC9" w:rsidP="00513AC9">
      <w:pPr>
        <w:pStyle w:val="a5"/>
        <w:jc w:val="center"/>
        <w:rPr>
          <w:rFonts w:ascii="Times New Roman" w:hAnsi="Times New Roman"/>
          <w:b/>
          <w:bCs/>
          <w:sz w:val="32"/>
          <w:szCs w:val="32"/>
        </w:rPr>
      </w:pPr>
    </w:p>
    <w:p w14:paraId="6A51588A" w14:textId="69AF927E" w:rsidR="00513AC9" w:rsidRDefault="00513AC9" w:rsidP="00C105C6">
      <w:pPr>
        <w:pStyle w:val="a5"/>
        <w:jc w:val="center"/>
        <w:rPr>
          <w:rFonts w:ascii="Times New Roman" w:hAnsi="Times New Roman"/>
          <w:b/>
          <w:bCs/>
          <w:sz w:val="32"/>
          <w:szCs w:val="32"/>
        </w:rPr>
      </w:pPr>
      <w:r>
        <w:rPr>
          <w:rFonts w:ascii="Times New Roman" w:hAnsi="Times New Roman"/>
          <w:b/>
          <w:bCs/>
          <w:sz w:val="32"/>
          <w:szCs w:val="32"/>
        </w:rPr>
        <w:t>ПОСТАНОВЛЕНИЕ</w:t>
      </w:r>
    </w:p>
    <w:p w14:paraId="4DBE9314" w14:textId="77777777" w:rsidR="00513AC9" w:rsidRDefault="00513AC9" w:rsidP="00513AC9">
      <w:pPr>
        <w:pStyle w:val="a5"/>
        <w:rPr>
          <w:rFonts w:ascii="Times New Roman" w:hAnsi="Times New Roman"/>
          <w:b/>
          <w:bCs/>
          <w:sz w:val="32"/>
          <w:szCs w:val="32"/>
        </w:rPr>
      </w:pPr>
    </w:p>
    <w:p w14:paraId="231D4427" w14:textId="1FE0B60C" w:rsidR="00513AC9" w:rsidRDefault="00513AC9" w:rsidP="00513AC9">
      <w:pPr>
        <w:pStyle w:val="a5"/>
        <w:rPr>
          <w:rFonts w:ascii="Times New Roman" w:hAnsi="Times New Roman"/>
          <w:b/>
          <w:bCs/>
          <w:sz w:val="32"/>
          <w:szCs w:val="32"/>
        </w:rPr>
      </w:pPr>
      <w:r>
        <w:rPr>
          <w:rFonts w:ascii="Times New Roman" w:hAnsi="Times New Roman"/>
          <w:sz w:val="28"/>
          <w:szCs w:val="28"/>
        </w:rPr>
        <w:t xml:space="preserve">от </w:t>
      </w:r>
      <w:r w:rsidR="008214FF">
        <w:rPr>
          <w:rFonts w:ascii="Times New Roman" w:hAnsi="Times New Roman"/>
          <w:sz w:val="28"/>
          <w:szCs w:val="28"/>
        </w:rPr>
        <w:t>01</w:t>
      </w:r>
      <w:r>
        <w:rPr>
          <w:rFonts w:ascii="Times New Roman" w:hAnsi="Times New Roman"/>
          <w:sz w:val="28"/>
          <w:szCs w:val="28"/>
        </w:rPr>
        <w:t>.</w:t>
      </w:r>
      <w:r w:rsidR="008214FF">
        <w:rPr>
          <w:rFonts w:ascii="Times New Roman" w:hAnsi="Times New Roman"/>
          <w:sz w:val="28"/>
          <w:szCs w:val="28"/>
        </w:rPr>
        <w:t>06</w:t>
      </w:r>
      <w:r>
        <w:rPr>
          <w:rFonts w:ascii="Times New Roman" w:hAnsi="Times New Roman"/>
          <w:sz w:val="28"/>
          <w:szCs w:val="28"/>
        </w:rPr>
        <w:t xml:space="preserve">.2022 г.                                                                                               № </w:t>
      </w:r>
      <w:r w:rsidR="008214FF">
        <w:rPr>
          <w:rFonts w:ascii="Times New Roman" w:hAnsi="Times New Roman"/>
          <w:sz w:val="28"/>
          <w:szCs w:val="28"/>
        </w:rPr>
        <w:t>35</w:t>
      </w:r>
      <w:r>
        <w:rPr>
          <w:rFonts w:ascii="Times New Roman" w:hAnsi="Times New Roman"/>
        </w:rPr>
        <w:t xml:space="preserve">      </w:t>
      </w:r>
      <w:r>
        <w:t xml:space="preserve">           </w:t>
      </w:r>
      <w:r>
        <w:rPr>
          <w:sz w:val="28"/>
          <w:szCs w:val="28"/>
        </w:rPr>
        <w:t xml:space="preserve">                                                                         </w:t>
      </w:r>
    </w:p>
    <w:p w14:paraId="34CC567F" w14:textId="1EB50C17" w:rsidR="00513AC9" w:rsidRDefault="00513AC9" w:rsidP="00513AC9">
      <w:pPr>
        <w:tabs>
          <w:tab w:val="center" w:pos="5102"/>
          <w:tab w:val="right" w:pos="10205"/>
        </w:tabs>
        <w:jc w:val="center"/>
        <w:rPr>
          <w:sz w:val="28"/>
          <w:szCs w:val="28"/>
        </w:rPr>
      </w:pPr>
      <w:proofErr w:type="spellStart"/>
      <w:r>
        <w:rPr>
          <w:sz w:val="28"/>
          <w:szCs w:val="28"/>
        </w:rPr>
        <w:t>рп</w:t>
      </w:r>
      <w:proofErr w:type="spellEnd"/>
      <w:r>
        <w:rPr>
          <w:sz w:val="28"/>
          <w:szCs w:val="28"/>
        </w:rPr>
        <w:t>. Кунья</w:t>
      </w:r>
    </w:p>
    <w:p w14:paraId="229D9145" w14:textId="77777777" w:rsidR="00A70735" w:rsidRDefault="00A70735" w:rsidP="00513AC9">
      <w:pPr>
        <w:tabs>
          <w:tab w:val="center" w:pos="5102"/>
          <w:tab w:val="right" w:pos="10205"/>
        </w:tabs>
        <w:jc w:val="center"/>
        <w:rPr>
          <w:sz w:val="28"/>
          <w:szCs w:val="28"/>
        </w:rPr>
      </w:pPr>
    </w:p>
    <w:p w14:paraId="2E1CBAE9" w14:textId="25E58D33" w:rsidR="00A562F6" w:rsidRDefault="00A562F6" w:rsidP="00513AC9">
      <w:pPr>
        <w:pStyle w:val="a5"/>
        <w:ind w:firstLine="708"/>
        <w:jc w:val="both"/>
        <w:rPr>
          <w:rFonts w:ascii="Times New Roman" w:hAnsi="Times New Roman"/>
          <w:sz w:val="28"/>
          <w:szCs w:val="28"/>
        </w:rPr>
      </w:pPr>
    </w:p>
    <w:p w14:paraId="63E9C421" w14:textId="77777777" w:rsidR="00A70735" w:rsidRDefault="00A70735" w:rsidP="00A70735">
      <w:pPr>
        <w:rPr>
          <w:sz w:val="28"/>
          <w:szCs w:val="28"/>
        </w:rPr>
      </w:pPr>
      <w:r w:rsidRPr="00C90AEA">
        <w:rPr>
          <w:sz w:val="28"/>
          <w:szCs w:val="28"/>
        </w:rPr>
        <w:t xml:space="preserve">Об утверждении Положения об организации и </w:t>
      </w:r>
    </w:p>
    <w:p w14:paraId="1A1608F9" w14:textId="77777777" w:rsidR="00A70735" w:rsidRDefault="00A70735" w:rsidP="00A70735">
      <w:pPr>
        <w:rPr>
          <w:sz w:val="28"/>
          <w:szCs w:val="28"/>
        </w:rPr>
      </w:pPr>
      <w:r w:rsidRPr="00C90AEA">
        <w:rPr>
          <w:sz w:val="28"/>
          <w:szCs w:val="28"/>
        </w:rPr>
        <w:t xml:space="preserve">проведении аукционов по продаже земельных </w:t>
      </w:r>
    </w:p>
    <w:p w14:paraId="5A62E9E9" w14:textId="77777777" w:rsidR="00A70735" w:rsidRDefault="00A70735" w:rsidP="00A70735">
      <w:pPr>
        <w:rPr>
          <w:sz w:val="28"/>
          <w:szCs w:val="28"/>
        </w:rPr>
      </w:pPr>
      <w:r w:rsidRPr="00C90AEA">
        <w:rPr>
          <w:sz w:val="28"/>
          <w:szCs w:val="28"/>
        </w:rPr>
        <w:t xml:space="preserve">участков или права на заключение договоров </w:t>
      </w:r>
    </w:p>
    <w:p w14:paraId="36A6B688" w14:textId="77777777" w:rsidR="00A70735" w:rsidRDefault="00A70735" w:rsidP="00A70735">
      <w:pPr>
        <w:rPr>
          <w:sz w:val="28"/>
          <w:szCs w:val="28"/>
        </w:rPr>
      </w:pPr>
      <w:r w:rsidRPr="00C90AEA">
        <w:rPr>
          <w:sz w:val="28"/>
          <w:szCs w:val="28"/>
        </w:rPr>
        <w:t>аренды земельных участков</w:t>
      </w:r>
    </w:p>
    <w:p w14:paraId="1FB464FD" w14:textId="0FEDF398" w:rsidR="00A70735" w:rsidRPr="00C90AEA" w:rsidRDefault="00A70735" w:rsidP="00A70735">
      <w:pPr>
        <w:rPr>
          <w:sz w:val="28"/>
          <w:szCs w:val="28"/>
        </w:rPr>
      </w:pPr>
      <w:r w:rsidRPr="00C90AEA">
        <w:rPr>
          <w:sz w:val="28"/>
          <w:szCs w:val="28"/>
        </w:rPr>
        <w:t xml:space="preserve">  </w:t>
      </w:r>
    </w:p>
    <w:p w14:paraId="6693137A" w14:textId="77777777" w:rsidR="00A70735" w:rsidRPr="00C90AEA" w:rsidRDefault="00A70735" w:rsidP="00A70735">
      <w:pPr>
        <w:rPr>
          <w:sz w:val="28"/>
          <w:szCs w:val="28"/>
        </w:rPr>
      </w:pPr>
    </w:p>
    <w:p w14:paraId="3729057E" w14:textId="77777777" w:rsidR="00A70735" w:rsidRPr="00A70735" w:rsidRDefault="00A70735" w:rsidP="00A70735">
      <w:pPr>
        <w:pStyle w:val="a5"/>
        <w:ind w:firstLine="708"/>
        <w:jc w:val="both"/>
        <w:rPr>
          <w:rFonts w:ascii="Times New Roman" w:hAnsi="Times New Roman" w:cs="Times New Roman"/>
          <w:b/>
          <w:sz w:val="28"/>
          <w:szCs w:val="28"/>
        </w:rPr>
      </w:pPr>
      <w:r w:rsidRPr="00A70735">
        <w:rPr>
          <w:rFonts w:ascii="Times New Roman" w:hAnsi="Times New Roman" w:cs="Times New Roman"/>
          <w:sz w:val="28"/>
          <w:szCs w:val="28"/>
        </w:rPr>
        <w:t>В соответствии с Земельным кодексом Российской Федерации, Гражданским кодексом Российской Федерации, Постановлением Правительства Российской Федерации от 10.09.2012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сельского поселения «</w:t>
      </w:r>
      <w:proofErr w:type="spellStart"/>
      <w:r w:rsidRPr="00A70735">
        <w:rPr>
          <w:rFonts w:ascii="Times New Roman" w:hAnsi="Times New Roman" w:cs="Times New Roman"/>
          <w:sz w:val="28"/>
          <w:szCs w:val="28"/>
        </w:rPr>
        <w:t>Куньинская</w:t>
      </w:r>
      <w:proofErr w:type="spellEnd"/>
      <w:r w:rsidRPr="00A70735">
        <w:rPr>
          <w:rFonts w:ascii="Times New Roman" w:hAnsi="Times New Roman" w:cs="Times New Roman"/>
          <w:sz w:val="28"/>
          <w:szCs w:val="28"/>
        </w:rPr>
        <w:t xml:space="preserve"> волость» </w:t>
      </w:r>
      <w:r w:rsidRPr="00A70735">
        <w:rPr>
          <w:rFonts w:ascii="Times New Roman" w:hAnsi="Times New Roman" w:cs="Times New Roman"/>
          <w:b/>
          <w:sz w:val="28"/>
          <w:szCs w:val="28"/>
        </w:rPr>
        <w:t>ПОСТАНОВЛЯЕТ:</w:t>
      </w:r>
    </w:p>
    <w:p w14:paraId="6B28FE6A" w14:textId="661C78FC" w:rsidR="00A70735" w:rsidRPr="00A70735" w:rsidRDefault="00A70735" w:rsidP="00A70735">
      <w:pPr>
        <w:pStyle w:val="a5"/>
        <w:ind w:firstLine="708"/>
        <w:jc w:val="both"/>
        <w:rPr>
          <w:rFonts w:ascii="Times New Roman" w:hAnsi="Times New Roman" w:cs="Times New Roman"/>
          <w:sz w:val="28"/>
          <w:szCs w:val="28"/>
        </w:rPr>
      </w:pPr>
      <w:r w:rsidRPr="00A70735">
        <w:rPr>
          <w:rFonts w:ascii="Times New Roman" w:hAnsi="Times New Roman" w:cs="Times New Roman"/>
          <w:sz w:val="28"/>
          <w:szCs w:val="28"/>
        </w:rPr>
        <w:t xml:space="preserve">1.Утвердить Положение об организации и проведении аукционов по продаже земельных участков или права на заключение договоров аренды земельных участков, согласно приложению. </w:t>
      </w:r>
    </w:p>
    <w:p w14:paraId="6382567C" w14:textId="77777777" w:rsidR="00513AC9" w:rsidRDefault="00513AC9" w:rsidP="00513AC9">
      <w:pPr>
        <w:pStyle w:val="a5"/>
        <w:ind w:firstLine="708"/>
        <w:jc w:val="both"/>
      </w:pPr>
      <w:r>
        <w:rPr>
          <w:rFonts w:ascii="Times New Roman" w:hAnsi="Times New Roman"/>
          <w:sz w:val="28"/>
          <w:szCs w:val="28"/>
        </w:rPr>
        <w:t xml:space="preserve">2.Обнародовать настоящее постановление путем размещения на информационных стендах (досках объявлений) в общественных местах: здание Администрации поселения (рабочий поселок Кунья, улица Дзержинского, дом 22), дом культуры (деревня </w:t>
      </w:r>
      <w:proofErr w:type="spellStart"/>
      <w:r>
        <w:rPr>
          <w:rFonts w:ascii="Times New Roman" w:hAnsi="Times New Roman"/>
          <w:sz w:val="28"/>
          <w:szCs w:val="28"/>
        </w:rPr>
        <w:t>Ущицы</w:t>
      </w:r>
      <w:proofErr w:type="spellEnd"/>
      <w:r>
        <w:rPr>
          <w:rFonts w:ascii="Times New Roman" w:hAnsi="Times New Roman"/>
          <w:sz w:val="28"/>
          <w:szCs w:val="28"/>
        </w:rPr>
        <w:t xml:space="preserve">, улица Молодежная, дом 2; деревня Шейкино); магазин </w:t>
      </w:r>
      <w:proofErr w:type="spellStart"/>
      <w:r>
        <w:rPr>
          <w:rFonts w:ascii="Times New Roman" w:hAnsi="Times New Roman"/>
          <w:sz w:val="28"/>
          <w:szCs w:val="28"/>
        </w:rPr>
        <w:t>Куньинского</w:t>
      </w:r>
      <w:proofErr w:type="spellEnd"/>
      <w:r>
        <w:rPr>
          <w:rFonts w:ascii="Times New Roman" w:hAnsi="Times New Roman"/>
          <w:sz w:val="28"/>
          <w:szCs w:val="28"/>
        </w:rPr>
        <w:t xml:space="preserve"> районного потребительского общества (деревня </w:t>
      </w:r>
      <w:proofErr w:type="spellStart"/>
      <w:r>
        <w:rPr>
          <w:rFonts w:ascii="Times New Roman" w:hAnsi="Times New Roman"/>
          <w:sz w:val="28"/>
          <w:szCs w:val="28"/>
        </w:rPr>
        <w:t>Слепнево</w:t>
      </w:r>
      <w:proofErr w:type="spellEnd"/>
      <w:r>
        <w:rPr>
          <w:rFonts w:ascii="Times New Roman" w:hAnsi="Times New Roman"/>
          <w:sz w:val="28"/>
          <w:szCs w:val="28"/>
        </w:rPr>
        <w:t>) и на официальном сайте Администрации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в сети «Интернет».</w:t>
      </w:r>
    </w:p>
    <w:p w14:paraId="1A3CCB9C" w14:textId="77777777" w:rsidR="00513AC9" w:rsidRDefault="00513AC9" w:rsidP="00513AC9">
      <w:pPr>
        <w:pStyle w:val="a5"/>
        <w:ind w:firstLine="708"/>
        <w:jc w:val="both"/>
        <w:rPr>
          <w:rFonts w:ascii="Times New Roman" w:hAnsi="Times New Roman"/>
          <w:sz w:val="28"/>
          <w:szCs w:val="28"/>
        </w:rPr>
      </w:pPr>
      <w:r>
        <w:rPr>
          <w:rFonts w:ascii="Times New Roman" w:hAnsi="Times New Roman"/>
          <w:sz w:val="28"/>
          <w:szCs w:val="28"/>
        </w:rPr>
        <w:t>3. Настоящее постановление вступает в силу с даты его официального обнародования.</w:t>
      </w:r>
    </w:p>
    <w:p w14:paraId="295BDD1D" w14:textId="77777777" w:rsidR="00513AC9" w:rsidRDefault="00513AC9" w:rsidP="00513AC9">
      <w:pPr>
        <w:pStyle w:val="a5"/>
        <w:ind w:firstLine="708"/>
        <w:jc w:val="both"/>
        <w:rPr>
          <w:rFonts w:ascii="Times New Roman" w:hAnsi="Times New Roman"/>
          <w:sz w:val="28"/>
          <w:szCs w:val="28"/>
        </w:rPr>
      </w:pPr>
      <w:r>
        <w:rPr>
          <w:rFonts w:ascii="Times New Roman" w:hAnsi="Times New Roman"/>
          <w:sz w:val="28"/>
          <w:szCs w:val="28"/>
        </w:rPr>
        <w:t xml:space="preserve">4. Контроль за исполнением настоящего постановления оставляю за собой. </w:t>
      </w:r>
    </w:p>
    <w:p w14:paraId="443E7947" w14:textId="77777777" w:rsidR="00513AC9" w:rsidRDefault="00513AC9" w:rsidP="00513AC9">
      <w:pPr>
        <w:pStyle w:val="a5"/>
        <w:ind w:firstLine="708"/>
        <w:jc w:val="both"/>
        <w:rPr>
          <w:rFonts w:ascii="Times New Roman" w:hAnsi="Times New Roman"/>
          <w:sz w:val="28"/>
          <w:szCs w:val="28"/>
        </w:rPr>
      </w:pPr>
    </w:p>
    <w:p w14:paraId="2BBF672B" w14:textId="77777777" w:rsidR="00513AC9" w:rsidRDefault="00513AC9" w:rsidP="00513AC9">
      <w:pPr>
        <w:pStyle w:val="a5"/>
        <w:ind w:firstLine="708"/>
        <w:jc w:val="both"/>
        <w:rPr>
          <w:rFonts w:ascii="Times New Roman" w:hAnsi="Times New Roman"/>
          <w:sz w:val="28"/>
          <w:szCs w:val="28"/>
        </w:rPr>
      </w:pPr>
    </w:p>
    <w:p w14:paraId="68E5B64F" w14:textId="77777777" w:rsidR="00513AC9" w:rsidRDefault="00513AC9" w:rsidP="00513AC9">
      <w:pPr>
        <w:pStyle w:val="a5"/>
        <w:jc w:val="both"/>
        <w:rPr>
          <w:rFonts w:ascii="Times New Roman" w:hAnsi="Times New Roman"/>
          <w:sz w:val="28"/>
          <w:szCs w:val="28"/>
        </w:rPr>
      </w:pPr>
      <w:r>
        <w:rPr>
          <w:rFonts w:ascii="Times New Roman" w:hAnsi="Times New Roman"/>
          <w:sz w:val="28"/>
          <w:szCs w:val="28"/>
        </w:rPr>
        <w:t xml:space="preserve">Глава сельского поселения </w:t>
      </w:r>
    </w:p>
    <w:p w14:paraId="4F8FDECC" w14:textId="0F93ECE1" w:rsidR="00513AC9" w:rsidRDefault="00513AC9" w:rsidP="00513AC9">
      <w:pPr>
        <w:pStyle w:val="a5"/>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w:t>
      </w:r>
      <w:proofErr w:type="gramStart"/>
      <w:r>
        <w:rPr>
          <w:rFonts w:ascii="Times New Roman" w:hAnsi="Times New Roman"/>
          <w:sz w:val="28"/>
          <w:szCs w:val="28"/>
        </w:rPr>
        <w:t xml:space="preserve">волость»   </w:t>
      </w:r>
      <w:proofErr w:type="gramEnd"/>
      <w:r>
        <w:rPr>
          <w:rFonts w:ascii="Times New Roman" w:hAnsi="Times New Roman"/>
          <w:sz w:val="28"/>
          <w:szCs w:val="28"/>
        </w:rPr>
        <w:t xml:space="preserve">                                                                      О.П. </w:t>
      </w:r>
      <w:proofErr w:type="spellStart"/>
      <w:r>
        <w:rPr>
          <w:rFonts w:ascii="Times New Roman" w:hAnsi="Times New Roman"/>
          <w:sz w:val="28"/>
          <w:szCs w:val="28"/>
        </w:rPr>
        <w:t>Граненков</w:t>
      </w:r>
      <w:proofErr w:type="spellEnd"/>
    </w:p>
    <w:p w14:paraId="38F325F1" w14:textId="63035CD9" w:rsidR="00C105C6" w:rsidRDefault="00C105C6" w:rsidP="00513AC9">
      <w:pPr>
        <w:pStyle w:val="a5"/>
        <w:jc w:val="both"/>
        <w:rPr>
          <w:rFonts w:ascii="Times New Roman" w:hAnsi="Times New Roman"/>
          <w:sz w:val="28"/>
          <w:szCs w:val="28"/>
        </w:rPr>
      </w:pPr>
    </w:p>
    <w:p w14:paraId="4A2A33B3" w14:textId="77777777" w:rsidR="00C105C6" w:rsidRDefault="00C105C6" w:rsidP="00513AC9">
      <w:pPr>
        <w:pStyle w:val="a5"/>
        <w:jc w:val="both"/>
        <w:rPr>
          <w:rFonts w:ascii="Times New Roman" w:hAnsi="Times New Roman"/>
          <w:sz w:val="24"/>
          <w:szCs w:val="24"/>
        </w:rPr>
      </w:pPr>
      <w:r>
        <w:rPr>
          <w:rFonts w:ascii="Times New Roman" w:hAnsi="Times New Roman"/>
          <w:sz w:val="24"/>
          <w:szCs w:val="24"/>
        </w:rPr>
        <w:t xml:space="preserve">Верно: Главный специалист Администрации </w:t>
      </w:r>
    </w:p>
    <w:p w14:paraId="130DE9EB" w14:textId="032743D6" w:rsidR="00C105C6" w:rsidRDefault="00C105C6" w:rsidP="00513AC9">
      <w:pPr>
        <w:pStyle w:val="a5"/>
        <w:jc w:val="both"/>
        <w:rPr>
          <w:rFonts w:ascii="Times New Roman" w:hAnsi="Times New Roman"/>
          <w:sz w:val="24"/>
          <w:szCs w:val="24"/>
        </w:rPr>
      </w:pPr>
      <w:r>
        <w:rPr>
          <w:rFonts w:ascii="Times New Roman" w:hAnsi="Times New Roman"/>
          <w:sz w:val="24"/>
          <w:szCs w:val="24"/>
        </w:rPr>
        <w:t xml:space="preserve">            сельского поселения «</w:t>
      </w:r>
      <w:proofErr w:type="spellStart"/>
      <w:r>
        <w:rPr>
          <w:rFonts w:ascii="Times New Roman" w:hAnsi="Times New Roman"/>
          <w:sz w:val="24"/>
          <w:szCs w:val="24"/>
        </w:rPr>
        <w:t>Куньинская</w:t>
      </w:r>
      <w:proofErr w:type="spellEnd"/>
      <w:r>
        <w:rPr>
          <w:rFonts w:ascii="Times New Roman" w:hAnsi="Times New Roman"/>
          <w:sz w:val="24"/>
          <w:szCs w:val="24"/>
        </w:rPr>
        <w:t xml:space="preserve"> </w:t>
      </w:r>
      <w:proofErr w:type="gramStart"/>
      <w:r>
        <w:rPr>
          <w:rFonts w:ascii="Times New Roman" w:hAnsi="Times New Roman"/>
          <w:sz w:val="24"/>
          <w:szCs w:val="24"/>
        </w:rPr>
        <w:t xml:space="preserve">волость»   </w:t>
      </w:r>
      <w:proofErr w:type="gramEnd"/>
      <w:r>
        <w:rPr>
          <w:rFonts w:ascii="Times New Roman" w:hAnsi="Times New Roman"/>
          <w:sz w:val="24"/>
          <w:szCs w:val="24"/>
        </w:rPr>
        <w:t xml:space="preserve">                                           Г.Н. Дроздова</w:t>
      </w:r>
    </w:p>
    <w:p w14:paraId="733809FE" w14:textId="20A93D37" w:rsidR="002367AF" w:rsidRDefault="00F6280B" w:rsidP="00F6280B">
      <w:pPr>
        <w:pStyle w:val="a7"/>
        <w:ind w:firstLine="708"/>
        <w:jc w:val="right"/>
        <w:rPr>
          <w:sz w:val="24"/>
          <w:szCs w:val="24"/>
        </w:rPr>
      </w:pPr>
      <w:bookmarkStart w:id="0" w:name="_GoBack"/>
      <w:bookmarkEnd w:id="0"/>
      <w:r w:rsidRPr="00F6280B">
        <w:rPr>
          <w:sz w:val="24"/>
          <w:szCs w:val="24"/>
        </w:rPr>
        <w:lastRenderedPageBreak/>
        <w:t xml:space="preserve">                           </w:t>
      </w:r>
    </w:p>
    <w:p w14:paraId="072BC757" w14:textId="68ADEBB2" w:rsidR="00F6280B" w:rsidRPr="00F6280B" w:rsidRDefault="00F6280B" w:rsidP="00F6280B">
      <w:pPr>
        <w:pStyle w:val="a7"/>
        <w:ind w:firstLine="708"/>
        <w:jc w:val="right"/>
        <w:rPr>
          <w:sz w:val="24"/>
          <w:szCs w:val="24"/>
        </w:rPr>
      </w:pPr>
      <w:r w:rsidRPr="00F6280B">
        <w:rPr>
          <w:sz w:val="24"/>
          <w:szCs w:val="24"/>
        </w:rPr>
        <w:t xml:space="preserve">  Приложение 1</w:t>
      </w:r>
    </w:p>
    <w:p w14:paraId="358B145F" w14:textId="10366E35" w:rsidR="00F6280B" w:rsidRDefault="00F6280B" w:rsidP="00F6280B">
      <w:pPr>
        <w:pStyle w:val="a7"/>
        <w:ind w:firstLine="708"/>
        <w:jc w:val="right"/>
        <w:rPr>
          <w:sz w:val="24"/>
          <w:szCs w:val="24"/>
        </w:rPr>
      </w:pPr>
      <w:r w:rsidRPr="00F6280B">
        <w:rPr>
          <w:sz w:val="24"/>
          <w:szCs w:val="24"/>
        </w:rPr>
        <w:t xml:space="preserve">                                                                   к постановлению Администрации              сельского поселения</w:t>
      </w:r>
    </w:p>
    <w:p w14:paraId="132EAE5D" w14:textId="73AD3DA1" w:rsidR="0098307A" w:rsidRPr="00F6280B" w:rsidRDefault="0098307A" w:rsidP="00F6280B">
      <w:pPr>
        <w:pStyle w:val="a7"/>
        <w:ind w:firstLine="708"/>
        <w:jc w:val="right"/>
        <w:rPr>
          <w:sz w:val="24"/>
          <w:szCs w:val="24"/>
        </w:rPr>
      </w:pPr>
      <w:r>
        <w:rPr>
          <w:sz w:val="24"/>
          <w:szCs w:val="24"/>
        </w:rPr>
        <w:t>«</w:t>
      </w:r>
      <w:proofErr w:type="spellStart"/>
      <w:r>
        <w:rPr>
          <w:sz w:val="24"/>
          <w:szCs w:val="24"/>
        </w:rPr>
        <w:t>Куньинская</w:t>
      </w:r>
      <w:proofErr w:type="spellEnd"/>
      <w:r>
        <w:rPr>
          <w:sz w:val="24"/>
          <w:szCs w:val="24"/>
        </w:rPr>
        <w:t xml:space="preserve"> волость»</w:t>
      </w:r>
    </w:p>
    <w:p w14:paraId="33994A18" w14:textId="6BC138B9" w:rsidR="00F6280B" w:rsidRPr="00F6280B" w:rsidRDefault="00F6280B" w:rsidP="00F6280B">
      <w:pPr>
        <w:pStyle w:val="a7"/>
        <w:ind w:firstLine="708"/>
        <w:jc w:val="right"/>
        <w:rPr>
          <w:sz w:val="24"/>
          <w:szCs w:val="24"/>
        </w:rPr>
      </w:pPr>
      <w:r w:rsidRPr="00F6280B">
        <w:rPr>
          <w:sz w:val="24"/>
          <w:szCs w:val="24"/>
        </w:rPr>
        <w:t xml:space="preserve">                                                  от </w:t>
      </w:r>
      <w:r w:rsidR="008214FF">
        <w:rPr>
          <w:sz w:val="24"/>
          <w:szCs w:val="24"/>
        </w:rPr>
        <w:t>01</w:t>
      </w:r>
      <w:r w:rsidRPr="00F6280B">
        <w:rPr>
          <w:sz w:val="24"/>
          <w:szCs w:val="24"/>
        </w:rPr>
        <w:t>.</w:t>
      </w:r>
      <w:r w:rsidR="008214FF">
        <w:rPr>
          <w:sz w:val="24"/>
          <w:szCs w:val="24"/>
        </w:rPr>
        <w:t>06</w:t>
      </w:r>
      <w:r w:rsidRPr="00F6280B">
        <w:rPr>
          <w:sz w:val="24"/>
          <w:szCs w:val="24"/>
        </w:rPr>
        <w:t>.20</w:t>
      </w:r>
      <w:r>
        <w:rPr>
          <w:sz w:val="24"/>
          <w:szCs w:val="24"/>
        </w:rPr>
        <w:t>22</w:t>
      </w:r>
      <w:r w:rsidRPr="00F6280B">
        <w:rPr>
          <w:sz w:val="24"/>
          <w:szCs w:val="24"/>
        </w:rPr>
        <w:t xml:space="preserve"> г</w:t>
      </w:r>
      <w:r>
        <w:rPr>
          <w:sz w:val="24"/>
          <w:szCs w:val="24"/>
        </w:rPr>
        <w:t>.</w:t>
      </w:r>
      <w:r w:rsidRPr="00F6280B">
        <w:rPr>
          <w:sz w:val="24"/>
          <w:szCs w:val="24"/>
        </w:rPr>
        <w:t xml:space="preserve"> №</w:t>
      </w:r>
      <w:r>
        <w:rPr>
          <w:sz w:val="24"/>
          <w:szCs w:val="24"/>
        </w:rPr>
        <w:t xml:space="preserve"> </w:t>
      </w:r>
      <w:r w:rsidR="008214FF">
        <w:rPr>
          <w:sz w:val="24"/>
          <w:szCs w:val="24"/>
        </w:rPr>
        <w:t>35</w:t>
      </w:r>
    </w:p>
    <w:p w14:paraId="42672D44" w14:textId="77777777" w:rsidR="00F6280B" w:rsidRPr="008246AB" w:rsidRDefault="00F6280B" w:rsidP="00F6280B">
      <w:pPr>
        <w:jc w:val="center"/>
        <w:rPr>
          <w:b/>
          <w:bCs/>
          <w:sz w:val="28"/>
          <w:szCs w:val="28"/>
        </w:rPr>
      </w:pPr>
      <w:r w:rsidRPr="008246AB">
        <w:rPr>
          <w:b/>
          <w:sz w:val="28"/>
          <w:szCs w:val="28"/>
        </w:rPr>
        <w:t>Положение об организации и проведении аукционов по продаже земельных участков или права на заключение договоров аренды земельных участков</w:t>
      </w:r>
    </w:p>
    <w:p w14:paraId="0B40535C" w14:textId="77777777" w:rsidR="00F6280B" w:rsidRDefault="00F6280B" w:rsidP="00F6280B">
      <w:pPr>
        <w:rPr>
          <w:b/>
          <w:bCs/>
          <w:sz w:val="28"/>
          <w:szCs w:val="28"/>
        </w:rPr>
      </w:pPr>
    </w:p>
    <w:p w14:paraId="5265E0B0" w14:textId="2A35A1BD" w:rsidR="00E378AF" w:rsidRPr="00A079BC" w:rsidRDefault="00A079BC" w:rsidP="00A079BC">
      <w:pPr>
        <w:ind w:left="360"/>
        <w:jc w:val="center"/>
        <w:rPr>
          <w:b/>
          <w:bCs/>
          <w:sz w:val="28"/>
          <w:szCs w:val="28"/>
        </w:rPr>
      </w:pPr>
      <w:r>
        <w:rPr>
          <w:b/>
          <w:bCs/>
          <w:sz w:val="28"/>
          <w:szCs w:val="28"/>
        </w:rPr>
        <w:t>1.</w:t>
      </w:r>
      <w:r w:rsidR="00F6280B" w:rsidRPr="00A079BC">
        <w:rPr>
          <w:b/>
          <w:bCs/>
          <w:sz w:val="28"/>
          <w:szCs w:val="28"/>
        </w:rPr>
        <w:t>Общие положения</w:t>
      </w:r>
    </w:p>
    <w:p w14:paraId="42D32ADB" w14:textId="77777777" w:rsidR="00E378AF" w:rsidRPr="00E378AF" w:rsidRDefault="00E378AF" w:rsidP="00E378AF">
      <w:pPr>
        <w:ind w:left="360"/>
        <w:jc w:val="center"/>
        <w:rPr>
          <w:b/>
          <w:bCs/>
          <w:sz w:val="28"/>
          <w:szCs w:val="28"/>
        </w:rPr>
      </w:pPr>
    </w:p>
    <w:p w14:paraId="252BFBA1" w14:textId="59680CDB" w:rsidR="00F6280B" w:rsidRPr="00C90AEA" w:rsidRDefault="00F6280B" w:rsidP="00F6280B">
      <w:pPr>
        <w:ind w:firstLine="708"/>
        <w:jc w:val="both"/>
        <w:rPr>
          <w:sz w:val="28"/>
          <w:szCs w:val="28"/>
        </w:rPr>
      </w:pPr>
      <w:r w:rsidRPr="00C90AEA">
        <w:rPr>
          <w:sz w:val="28"/>
          <w:szCs w:val="28"/>
        </w:rPr>
        <w:t>1.1.</w:t>
      </w:r>
      <w:r>
        <w:rPr>
          <w:sz w:val="28"/>
          <w:szCs w:val="28"/>
        </w:rPr>
        <w:t xml:space="preserve"> </w:t>
      </w:r>
      <w:r w:rsidRPr="00C90AEA">
        <w:rPr>
          <w:sz w:val="28"/>
          <w:szCs w:val="28"/>
        </w:rPr>
        <w:t xml:space="preserve">Настоящее Положение разработано в соответствии с Земельным кодексом Российской Федерации и определяет порядок подготовки и организации аукционов по продаже гражданам и юридическим лицам земельных участков, находящихся в муниципальной собственности муниципального образования </w:t>
      </w:r>
      <w:r>
        <w:rPr>
          <w:sz w:val="28"/>
          <w:szCs w:val="28"/>
        </w:rPr>
        <w:t>«</w:t>
      </w:r>
      <w:proofErr w:type="spellStart"/>
      <w:r w:rsidR="00F41828">
        <w:rPr>
          <w:sz w:val="28"/>
          <w:szCs w:val="28"/>
        </w:rPr>
        <w:t>Куньинская</w:t>
      </w:r>
      <w:proofErr w:type="spellEnd"/>
      <w:r w:rsidR="00F41828">
        <w:rPr>
          <w:sz w:val="28"/>
          <w:szCs w:val="28"/>
        </w:rPr>
        <w:t xml:space="preserve"> </w:t>
      </w:r>
      <w:proofErr w:type="gramStart"/>
      <w:r w:rsidR="00F41828">
        <w:rPr>
          <w:sz w:val="28"/>
          <w:szCs w:val="28"/>
        </w:rPr>
        <w:t>волость</w:t>
      </w:r>
      <w:r>
        <w:rPr>
          <w:sz w:val="28"/>
          <w:szCs w:val="28"/>
        </w:rPr>
        <w:t>»</w:t>
      </w:r>
      <w:r w:rsidRPr="00C90AEA">
        <w:rPr>
          <w:sz w:val="28"/>
          <w:szCs w:val="28"/>
        </w:rPr>
        <w:t xml:space="preserve">  или</w:t>
      </w:r>
      <w:proofErr w:type="gramEnd"/>
      <w:r w:rsidRPr="00C90AEA">
        <w:rPr>
          <w:sz w:val="28"/>
          <w:szCs w:val="28"/>
        </w:rPr>
        <w:t xml:space="preserve"> права на заключение договоров аренды земельных участков. </w:t>
      </w:r>
    </w:p>
    <w:p w14:paraId="23611985" w14:textId="05294399" w:rsidR="00F6280B" w:rsidRPr="00960DAB" w:rsidRDefault="00F6280B" w:rsidP="00F6280B">
      <w:pPr>
        <w:ind w:firstLine="708"/>
        <w:jc w:val="both"/>
        <w:rPr>
          <w:sz w:val="28"/>
          <w:szCs w:val="28"/>
        </w:rPr>
      </w:pPr>
      <w:r w:rsidRPr="00C90AEA">
        <w:rPr>
          <w:sz w:val="28"/>
          <w:szCs w:val="28"/>
        </w:rPr>
        <w:t>1.2.</w:t>
      </w:r>
      <w:r>
        <w:rPr>
          <w:sz w:val="28"/>
          <w:szCs w:val="28"/>
        </w:rPr>
        <w:t xml:space="preserve"> </w:t>
      </w:r>
      <w:r w:rsidRPr="00C90AEA">
        <w:rPr>
          <w:sz w:val="28"/>
          <w:szCs w:val="28"/>
        </w:rPr>
        <w:t xml:space="preserve">Уполномоченным органом по проведению аукциона является Администрация </w:t>
      </w:r>
      <w:r>
        <w:rPr>
          <w:sz w:val="28"/>
          <w:szCs w:val="28"/>
        </w:rPr>
        <w:t>сельского поселения</w:t>
      </w:r>
      <w:r w:rsidR="00F41828">
        <w:rPr>
          <w:sz w:val="28"/>
          <w:szCs w:val="28"/>
        </w:rPr>
        <w:t xml:space="preserve"> «</w:t>
      </w:r>
      <w:proofErr w:type="spellStart"/>
      <w:r w:rsidR="00F41828">
        <w:rPr>
          <w:sz w:val="28"/>
          <w:szCs w:val="28"/>
        </w:rPr>
        <w:t>Куньинская</w:t>
      </w:r>
      <w:proofErr w:type="spellEnd"/>
      <w:r w:rsidR="00F41828">
        <w:rPr>
          <w:sz w:val="28"/>
          <w:szCs w:val="28"/>
        </w:rPr>
        <w:t xml:space="preserve"> волость»</w:t>
      </w:r>
      <w:r w:rsidRPr="00C90AEA">
        <w:rPr>
          <w:sz w:val="28"/>
          <w:szCs w:val="28"/>
        </w:rPr>
        <w:t xml:space="preserve"> (далее</w:t>
      </w:r>
      <w:r>
        <w:rPr>
          <w:sz w:val="28"/>
          <w:szCs w:val="28"/>
        </w:rPr>
        <w:t xml:space="preserve"> – Администрация</w:t>
      </w:r>
      <w:r w:rsidR="00F41828">
        <w:rPr>
          <w:sz w:val="28"/>
          <w:szCs w:val="28"/>
        </w:rPr>
        <w:t xml:space="preserve"> поселения</w:t>
      </w:r>
      <w:r w:rsidRPr="00C90AEA">
        <w:rPr>
          <w:sz w:val="28"/>
          <w:szCs w:val="28"/>
        </w:rPr>
        <w:t xml:space="preserve">). </w:t>
      </w:r>
      <w:r w:rsidRPr="00960DAB">
        <w:rPr>
          <w:sz w:val="28"/>
          <w:szCs w:val="28"/>
        </w:rPr>
        <w:t xml:space="preserve">Администрация </w:t>
      </w:r>
      <w:r w:rsidR="00F41828" w:rsidRPr="00960DAB">
        <w:rPr>
          <w:sz w:val="28"/>
          <w:szCs w:val="28"/>
        </w:rPr>
        <w:t xml:space="preserve">поселения </w:t>
      </w:r>
      <w:r w:rsidRPr="00960DAB">
        <w:rPr>
          <w:sz w:val="28"/>
          <w:szCs w:val="28"/>
        </w:rPr>
        <w:t xml:space="preserve">возлагает функции организатора аукциона на комиссию по организации и проведению аукциона по </w:t>
      </w:r>
      <w:proofErr w:type="gramStart"/>
      <w:r w:rsidRPr="00960DAB">
        <w:rPr>
          <w:sz w:val="28"/>
          <w:szCs w:val="28"/>
        </w:rPr>
        <w:t>продаже  земельных</w:t>
      </w:r>
      <w:proofErr w:type="gramEnd"/>
      <w:r w:rsidRPr="00960DAB">
        <w:rPr>
          <w:sz w:val="28"/>
          <w:szCs w:val="28"/>
        </w:rPr>
        <w:t xml:space="preserve"> участков или права на заключение договоров аренды земельных участков (далее – организатор аукциона). </w:t>
      </w:r>
    </w:p>
    <w:p w14:paraId="5F1CC879" w14:textId="77777777" w:rsidR="00F6280B" w:rsidRPr="00C90AEA" w:rsidRDefault="00F6280B" w:rsidP="00F6280B">
      <w:pPr>
        <w:ind w:firstLine="708"/>
        <w:jc w:val="both"/>
        <w:rPr>
          <w:sz w:val="28"/>
          <w:szCs w:val="28"/>
        </w:rPr>
      </w:pPr>
      <w:r w:rsidRPr="00C90AEA">
        <w:rPr>
          <w:sz w:val="28"/>
          <w:szCs w:val="28"/>
        </w:rPr>
        <w:t xml:space="preserve">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C90AEA">
        <w:rPr>
          <w:color w:val="FF0000"/>
          <w:sz w:val="28"/>
          <w:szCs w:val="28"/>
        </w:rPr>
        <w:t> </w:t>
      </w:r>
      <w:r w:rsidRPr="00C90AEA">
        <w:rPr>
          <w:sz w:val="28"/>
          <w:szCs w:val="28"/>
        </w:rPr>
        <w:t xml:space="preserve"> </w:t>
      </w:r>
    </w:p>
    <w:p w14:paraId="6E43BCE5" w14:textId="77777777" w:rsidR="00F6280B" w:rsidRDefault="00F6280B" w:rsidP="00F6280B">
      <w:pPr>
        <w:jc w:val="center"/>
        <w:rPr>
          <w:b/>
          <w:bCs/>
          <w:sz w:val="28"/>
          <w:szCs w:val="28"/>
        </w:rPr>
      </w:pPr>
    </w:p>
    <w:p w14:paraId="37B28F75" w14:textId="69719ADD" w:rsidR="00F6280B" w:rsidRPr="00F41828" w:rsidRDefault="00F41828" w:rsidP="00F41828">
      <w:pPr>
        <w:ind w:left="360"/>
        <w:jc w:val="center"/>
        <w:rPr>
          <w:b/>
          <w:bCs/>
          <w:sz w:val="28"/>
          <w:szCs w:val="28"/>
        </w:rPr>
      </w:pPr>
      <w:r>
        <w:rPr>
          <w:b/>
          <w:bCs/>
          <w:sz w:val="28"/>
          <w:szCs w:val="28"/>
        </w:rPr>
        <w:t>2.</w:t>
      </w:r>
      <w:r w:rsidR="00F6280B" w:rsidRPr="00F41828">
        <w:rPr>
          <w:b/>
          <w:bCs/>
          <w:sz w:val="28"/>
          <w:szCs w:val="28"/>
        </w:rPr>
        <w:t>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14:paraId="3F256741" w14:textId="77777777" w:rsidR="00F41828" w:rsidRPr="00F41828" w:rsidRDefault="00F41828" w:rsidP="00F41828">
      <w:pPr>
        <w:ind w:left="360"/>
        <w:jc w:val="center"/>
        <w:rPr>
          <w:sz w:val="28"/>
          <w:szCs w:val="28"/>
        </w:rPr>
      </w:pPr>
    </w:p>
    <w:p w14:paraId="5836557E" w14:textId="77777777" w:rsidR="00F6280B" w:rsidRPr="00C90AEA" w:rsidRDefault="00F6280B" w:rsidP="00F6280B">
      <w:pPr>
        <w:jc w:val="both"/>
        <w:rPr>
          <w:sz w:val="28"/>
          <w:szCs w:val="28"/>
        </w:rPr>
      </w:pPr>
      <w:r w:rsidRPr="00C90AEA">
        <w:rPr>
          <w:sz w:val="28"/>
          <w:szCs w:val="28"/>
        </w:rPr>
        <w:t xml:space="preserve"> </w:t>
      </w:r>
      <w:r>
        <w:rPr>
          <w:sz w:val="28"/>
          <w:szCs w:val="28"/>
        </w:rPr>
        <w:tab/>
      </w:r>
      <w:r w:rsidRPr="00C90AEA">
        <w:rPr>
          <w:sz w:val="28"/>
          <w:szCs w:val="28"/>
        </w:rPr>
        <w:t xml:space="preserve">2.1. 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w:t>
      </w:r>
      <w:r w:rsidRPr="000B3930">
        <w:rPr>
          <w:sz w:val="28"/>
          <w:szCs w:val="28"/>
        </w:rPr>
        <w:t xml:space="preserve">принимается уполномоченным органом, </w:t>
      </w:r>
      <w:r w:rsidRPr="00C90AEA">
        <w:rPr>
          <w:sz w:val="28"/>
          <w:szCs w:val="28"/>
        </w:rPr>
        <w:t xml:space="preserve">в том числе по заявлениям граждан или юридических лиц. </w:t>
      </w:r>
    </w:p>
    <w:p w14:paraId="377AA262" w14:textId="77777777" w:rsidR="00F6280B" w:rsidRPr="00C90AEA" w:rsidRDefault="00F6280B" w:rsidP="00F6280B">
      <w:pPr>
        <w:ind w:firstLine="708"/>
        <w:jc w:val="both"/>
        <w:rPr>
          <w:sz w:val="28"/>
          <w:szCs w:val="28"/>
        </w:rPr>
      </w:pPr>
      <w:r w:rsidRPr="00C90AEA">
        <w:rPr>
          <w:sz w:val="28"/>
          <w:szCs w:val="28"/>
        </w:rPr>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14:paraId="76B45ABF" w14:textId="77777777" w:rsidR="00F6280B" w:rsidRDefault="00F6280B" w:rsidP="00F6280B">
      <w:pPr>
        <w:jc w:val="both"/>
        <w:rPr>
          <w:sz w:val="28"/>
          <w:szCs w:val="28"/>
        </w:rPr>
      </w:pPr>
      <w:r w:rsidRPr="00C90AEA">
        <w:rPr>
          <w:sz w:val="28"/>
          <w:szCs w:val="28"/>
        </w:rPr>
        <w:t xml:space="preserve"> </w:t>
      </w:r>
      <w:r>
        <w:rPr>
          <w:sz w:val="28"/>
          <w:szCs w:val="28"/>
        </w:rPr>
        <w:tab/>
      </w:r>
      <w:r w:rsidRPr="00C90AEA">
        <w:rPr>
          <w:sz w:val="28"/>
          <w:szCs w:val="28"/>
        </w:rPr>
        <w:t xml:space="preserve">2.3.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 </w:t>
      </w:r>
    </w:p>
    <w:p w14:paraId="000A46BB" w14:textId="77777777" w:rsidR="00F6280B" w:rsidRDefault="00F6280B" w:rsidP="00F6280B">
      <w:pPr>
        <w:ind w:firstLine="708"/>
        <w:jc w:val="both"/>
        <w:rPr>
          <w:sz w:val="28"/>
          <w:szCs w:val="28"/>
        </w:rPr>
      </w:pPr>
      <w:r w:rsidRPr="00C90AEA">
        <w:rPr>
          <w:sz w:val="28"/>
          <w:szCs w:val="28"/>
        </w:rPr>
        <w:lastRenderedPageBreak/>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w:t>
      </w:r>
    </w:p>
    <w:p w14:paraId="2548126E" w14:textId="67048CEF" w:rsidR="00F6280B" w:rsidRDefault="00F6280B" w:rsidP="00F6280B">
      <w:pPr>
        <w:ind w:firstLine="708"/>
        <w:jc w:val="both"/>
        <w:rPr>
          <w:sz w:val="28"/>
          <w:szCs w:val="28"/>
        </w:rPr>
      </w:pPr>
      <w:r w:rsidRPr="00C90AEA">
        <w:rPr>
          <w:sz w:val="28"/>
          <w:szCs w:val="28"/>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 w:history="1">
        <w:r w:rsidRPr="00C90AEA">
          <w:rPr>
            <w:sz w:val="28"/>
            <w:szCs w:val="28"/>
          </w:rPr>
          <w:t>законом</w:t>
        </w:r>
      </w:hyperlink>
      <w:r>
        <w:rPr>
          <w:sz w:val="28"/>
          <w:szCs w:val="28"/>
        </w:rPr>
        <w:t xml:space="preserve"> от 13</w:t>
      </w:r>
      <w:r w:rsidRPr="00C90AEA">
        <w:rPr>
          <w:sz w:val="28"/>
          <w:szCs w:val="28"/>
        </w:rPr>
        <w:t xml:space="preserve"> июля 20</w:t>
      </w:r>
      <w:r>
        <w:rPr>
          <w:sz w:val="28"/>
          <w:szCs w:val="28"/>
        </w:rPr>
        <w:t>15</w:t>
      </w:r>
      <w:r w:rsidRPr="00C90AEA">
        <w:rPr>
          <w:sz w:val="28"/>
          <w:szCs w:val="28"/>
        </w:rPr>
        <w:t xml:space="preserve"> г</w:t>
      </w:r>
      <w:r w:rsidR="000B3930">
        <w:rPr>
          <w:sz w:val="28"/>
          <w:szCs w:val="28"/>
        </w:rPr>
        <w:t>.</w:t>
      </w:r>
      <w:r w:rsidRPr="00C90AEA">
        <w:rPr>
          <w:sz w:val="28"/>
          <w:szCs w:val="28"/>
        </w:rPr>
        <w:t xml:space="preserve"> </w:t>
      </w:r>
      <w:r>
        <w:rPr>
          <w:sz w:val="28"/>
          <w:szCs w:val="28"/>
        </w:rPr>
        <w:t>№</w:t>
      </w:r>
      <w:r w:rsidR="000B3930">
        <w:rPr>
          <w:sz w:val="28"/>
          <w:szCs w:val="28"/>
        </w:rPr>
        <w:t xml:space="preserve"> </w:t>
      </w:r>
      <w:r>
        <w:rPr>
          <w:sz w:val="28"/>
          <w:szCs w:val="28"/>
        </w:rPr>
        <w:t>218</w:t>
      </w:r>
      <w:r w:rsidRPr="00C90AEA">
        <w:rPr>
          <w:sz w:val="28"/>
          <w:szCs w:val="28"/>
        </w:rPr>
        <w:t>-ФЗ «О государственно</w:t>
      </w:r>
      <w:r>
        <w:rPr>
          <w:sz w:val="28"/>
          <w:szCs w:val="28"/>
        </w:rPr>
        <w:t>й регистрации недвижимости</w:t>
      </w:r>
      <w:r w:rsidRPr="00C90AEA">
        <w:rPr>
          <w:sz w:val="28"/>
          <w:szCs w:val="28"/>
        </w:rPr>
        <w:t>» (далее - Федеральный закон «О государственно</w:t>
      </w:r>
      <w:r>
        <w:rPr>
          <w:sz w:val="28"/>
          <w:szCs w:val="28"/>
        </w:rPr>
        <w:t>й регистрации недвижимости</w:t>
      </w:r>
      <w:r w:rsidRPr="00C90AEA">
        <w:rPr>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w:t>
      </w:r>
    </w:p>
    <w:p w14:paraId="58F7DD07" w14:textId="77777777" w:rsidR="00F6280B" w:rsidRDefault="00F6280B" w:rsidP="00F6280B">
      <w:pPr>
        <w:ind w:firstLine="708"/>
        <w:jc w:val="both"/>
        <w:rPr>
          <w:sz w:val="28"/>
          <w:szCs w:val="28"/>
        </w:rPr>
      </w:pPr>
      <w:r w:rsidRPr="00C90AEA">
        <w:rPr>
          <w:sz w:val="28"/>
          <w:szCs w:val="28"/>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14:paraId="37E73F91" w14:textId="62948490" w:rsidR="00F6280B" w:rsidRPr="008214FF" w:rsidRDefault="00F6280B" w:rsidP="00F6280B">
      <w:pPr>
        <w:ind w:firstLine="708"/>
        <w:jc w:val="both"/>
        <w:rPr>
          <w:sz w:val="28"/>
          <w:szCs w:val="28"/>
        </w:rPr>
      </w:pPr>
      <w:r w:rsidRPr="008214FF">
        <w:rPr>
          <w:sz w:val="28"/>
          <w:szCs w:val="28"/>
        </w:rPr>
        <w:t xml:space="preserve">4) получение </w:t>
      </w:r>
      <w:r w:rsidR="00236985" w:rsidRPr="008214FF">
        <w:rPr>
          <w:sz w:val="28"/>
          <w:szCs w:val="28"/>
        </w:rPr>
        <w:t>информации о возможности</w:t>
      </w:r>
      <w:r w:rsidRPr="008214FF">
        <w:rPr>
          <w:sz w:val="28"/>
          <w:szCs w:val="28"/>
        </w:rPr>
        <w:t xml:space="preserve"> подключени</w:t>
      </w:r>
      <w:r w:rsidR="00236985" w:rsidRPr="008214FF">
        <w:rPr>
          <w:sz w:val="28"/>
          <w:szCs w:val="28"/>
        </w:rPr>
        <w:t>я</w:t>
      </w:r>
      <w:r w:rsidRPr="008214FF">
        <w:rPr>
          <w:sz w:val="28"/>
          <w:szCs w:val="28"/>
        </w:rPr>
        <w:t xml:space="preserve"> (технологического присоединения) объектов</w:t>
      </w:r>
      <w:r w:rsidR="00236985" w:rsidRPr="008214FF">
        <w:rPr>
          <w:sz w:val="28"/>
          <w:szCs w:val="28"/>
        </w:rPr>
        <w:t xml:space="preserve"> капитального строительства</w:t>
      </w:r>
      <w:r w:rsidRPr="008214FF">
        <w:rPr>
          <w:sz w:val="28"/>
          <w:szCs w:val="28"/>
        </w:rPr>
        <w:t xml:space="preserve"> к сетям инженерно-технического обеспечения</w:t>
      </w:r>
      <w:r w:rsidR="00236985" w:rsidRPr="008214FF">
        <w:rPr>
          <w:sz w:val="28"/>
          <w:szCs w:val="28"/>
        </w:rPr>
        <w:t xml:space="preserve"> (</w:t>
      </w:r>
      <w:r w:rsidRPr="008214FF">
        <w:rPr>
          <w:sz w:val="28"/>
          <w:szCs w:val="28"/>
        </w:rPr>
        <w:t xml:space="preserve">за исключением </w:t>
      </w:r>
      <w:r w:rsidR="00236985" w:rsidRPr="008214FF">
        <w:rPr>
          <w:sz w:val="28"/>
          <w:szCs w:val="28"/>
        </w:rPr>
        <w:t>сетей электроснабжения)</w:t>
      </w:r>
      <w:r w:rsidR="00B26DFB" w:rsidRPr="008214FF">
        <w:rPr>
          <w:sz w:val="28"/>
          <w:szCs w:val="28"/>
        </w:rPr>
        <w:t>, предусмотренной</w:t>
      </w:r>
      <w:r w:rsidR="00D82286" w:rsidRPr="008214FF">
        <w:rPr>
          <w:sz w:val="28"/>
          <w:szCs w:val="28"/>
        </w:rPr>
        <w:t xml:space="preserve"> законодательством </w:t>
      </w:r>
      <w:r w:rsidR="00340F07" w:rsidRPr="008214FF">
        <w:rPr>
          <w:sz w:val="28"/>
          <w:szCs w:val="28"/>
        </w:rPr>
        <w:t xml:space="preserve">Российской Федерации о градостроительной деятельности, за исключением случаев, если </w:t>
      </w:r>
      <w:r w:rsidRPr="008214FF">
        <w:rPr>
          <w:sz w:val="28"/>
          <w:szCs w:val="28"/>
        </w:rPr>
        <w:t xml:space="preserve">в соответствии с разрешенным использованием земельного участка не предусматривается возможность строительства зданий; </w:t>
      </w:r>
    </w:p>
    <w:p w14:paraId="3D7E7857" w14:textId="77777777" w:rsidR="00F6280B" w:rsidRPr="00C90AEA" w:rsidRDefault="00F6280B" w:rsidP="00F6280B">
      <w:pPr>
        <w:ind w:firstLine="708"/>
        <w:jc w:val="both"/>
        <w:rPr>
          <w:sz w:val="28"/>
          <w:szCs w:val="28"/>
        </w:rPr>
      </w:pPr>
      <w:r w:rsidRPr="00C90AEA">
        <w:rPr>
          <w:sz w:val="28"/>
          <w:szCs w:val="28"/>
        </w:rPr>
        <w:t xml:space="preserve">5) принятие уполномоченным органом решения о проведении аукциона. </w:t>
      </w:r>
    </w:p>
    <w:p w14:paraId="37DB7334" w14:textId="77777777" w:rsidR="00F6280B" w:rsidRPr="00C90AEA" w:rsidRDefault="00F6280B" w:rsidP="00F6280B">
      <w:pPr>
        <w:ind w:firstLine="708"/>
        <w:jc w:val="both"/>
        <w:rPr>
          <w:sz w:val="28"/>
          <w:szCs w:val="28"/>
        </w:rPr>
      </w:pPr>
      <w:r w:rsidRPr="00C90AEA">
        <w:rPr>
          <w:sz w:val="28"/>
          <w:szCs w:val="28"/>
        </w:rPr>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предусмотренном пунктом 4 статьи 39.11 Земельного кодекса. </w:t>
      </w:r>
    </w:p>
    <w:p w14:paraId="78DF644F" w14:textId="77777777" w:rsidR="00F6280B" w:rsidRPr="00C90AEA" w:rsidRDefault="00F6280B" w:rsidP="00F6280B">
      <w:pPr>
        <w:ind w:firstLine="708"/>
        <w:jc w:val="both"/>
        <w:rPr>
          <w:sz w:val="28"/>
          <w:szCs w:val="28"/>
        </w:rPr>
      </w:pPr>
      <w:r w:rsidRPr="00C90AEA">
        <w:rPr>
          <w:sz w:val="28"/>
          <w:szCs w:val="28"/>
        </w:rPr>
        <w:t xml:space="preserve">2.5.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Pr>
          <w:sz w:val="28"/>
          <w:szCs w:val="28"/>
        </w:rPr>
        <w:t>«</w:t>
      </w:r>
      <w:r w:rsidRPr="00C90AEA">
        <w:rPr>
          <w:sz w:val="28"/>
          <w:szCs w:val="28"/>
        </w:rPr>
        <w:t>Интернет</w:t>
      </w:r>
      <w:r>
        <w:rPr>
          <w:sz w:val="28"/>
          <w:szCs w:val="28"/>
        </w:rPr>
        <w:t>»</w:t>
      </w:r>
      <w:r w:rsidRPr="00C90AEA">
        <w:rPr>
          <w:sz w:val="28"/>
          <w:szCs w:val="28"/>
        </w:rPr>
        <w:t xml:space="preserve">. </w:t>
      </w:r>
      <w:hyperlink r:id="rId6" w:history="1">
        <w:r w:rsidRPr="00C90AEA">
          <w:rPr>
            <w:sz w:val="28"/>
            <w:szCs w:val="28"/>
          </w:rPr>
          <w:t>Порядок</w:t>
        </w:r>
      </w:hyperlink>
      <w:r w:rsidRPr="00C90AEA">
        <w:rPr>
          <w:sz w:val="28"/>
          <w:szCs w:val="28"/>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w:t>
      </w:r>
      <w:r>
        <w:rPr>
          <w:sz w:val="28"/>
          <w:szCs w:val="28"/>
        </w:rPr>
        <w:t>«</w:t>
      </w:r>
      <w:r w:rsidRPr="00C90AEA">
        <w:rPr>
          <w:sz w:val="28"/>
          <w:szCs w:val="28"/>
        </w:rPr>
        <w:t>Интернет</w:t>
      </w:r>
      <w:r>
        <w:rPr>
          <w:sz w:val="28"/>
          <w:szCs w:val="28"/>
        </w:rPr>
        <w:t>»</w:t>
      </w:r>
      <w:r w:rsidRPr="00C90AEA">
        <w:rPr>
          <w:sz w:val="28"/>
          <w:szCs w:val="28"/>
        </w:rPr>
        <w:t xml:space="preserve">, и требования к их формату утверждаются уполномоченным Правительством Российской Федерации федеральным органом исполнительной власти. </w:t>
      </w:r>
    </w:p>
    <w:p w14:paraId="2D182369" w14:textId="77777777" w:rsidR="00F6280B" w:rsidRPr="00C90AEA" w:rsidRDefault="00F6280B" w:rsidP="00F6280B">
      <w:pPr>
        <w:ind w:firstLine="708"/>
        <w:jc w:val="both"/>
        <w:rPr>
          <w:sz w:val="28"/>
          <w:szCs w:val="28"/>
        </w:rPr>
      </w:pPr>
      <w:r w:rsidRPr="00C90AEA">
        <w:rPr>
          <w:sz w:val="28"/>
          <w:szCs w:val="28"/>
        </w:rPr>
        <w:lastRenderedPageBreak/>
        <w:t xml:space="preserve">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 </w:t>
      </w:r>
    </w:p>
    <w:p w14:paraId="12133E9A" w14:textId="77777777" w:rsidR="00F6280B" w:rsidRPr="00C90AEA" w:rsidRDefault="00F6280B" w:rsidP="00F6280B">
      <w:pPr>
        <w:ind w:firstLine="708"/>
        <w:jc w:val="both"/>
        <w:rPr>
          <w:sz w:val="28"/>
          <w:szCs w:val="28"/>
        </w:rPr>
      </w:pPr>
      <w:r w:rsidRPr="00C90AEA">
        <w:rPr>
          <w:sz w:val="28"/>
          <w:szCs w:val="28"/>
        </w:rPr>
        <w:t xml:space="preserve">2.7.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7" w:history="1">
        <w:r w:rsidRPr="00C90AEA">
          <w:rPr>
            <w:sz w:val="28"/>
            <w:szCs w:val="28"/>
          </w:rPr>
          <w:t>статьей 39.18</w:t>
        </w:r>
      </w:hyperlink>
      <w:r w:rsidRPr="00C90AEA">
        <w:rPr>
          <w:sz w:val="28"/>
          <w:szCs w:val="28"/>
        </w:rPr>
        <w:t xml:space="preserve"> Земельного  кодекса РФ. </w:t>
      </w:r>
      <w:bookmarkStart w:id="1" w:name="Par50"/>
      <w:bookmarkEnd w:id="1"/>
    </w:p>
    <w:p w14:paraId="07554A0E" w14:textId="77777777" w:rsidR="00F6280B" w:rsidRPr="00C90AEA" w:rsidRDefault="00F6280B" w:rsidP="00F6280B">
      <w:pPr>
        <w:ind w:firstLine="708"/>
        <w:jc w:val="both"/>
        <w:rPr>
          <w:sz w:val="28"/>
          <w:szCs w:val="28"/>
        </w:rPr>
      </w:pPr>
      <w:r w:rsidRPr="00C90AEA">
        <w:rPr>
          <w:sz w:val="28"/>
          <w:szCs w:val="28"/>
        </w:rPr>
        <w:t xml:space="preserve">2.8. Земельный участок, находящийся в муниципальной собственности, не может быть предметом аукциона по основаниями, предусмотренным пунктом 8 статьи 39.11 Земельного кодекса РФ. </w:t>
      </w:r>
      <w:bookmarkStart w:id="2" w:name="Par51"/>
      <w:bookmarkEnd w:id="2"/>
    </w:p>
    <w:p w14:paraId="6E069FB9" w14:textId="77777777" w:rsidR="00F6280B" w:rsidRPr="00C90AEA" w:rsidRDefault="00F6280B" w:rsidP="00F6280B">
      <w:pPr>
        <w:ind w:firstLine="708"/>
        <w:jc w:val="both"/>
        <w:rPr>
          <w:sz w:val="28"/>
          <w:szCs w:val="28"/>
        </w:rPr>
      </w:pPr>
      <w:r w:rsidRPr="00C90AEA">
        <w:rPr>
          <w:sz w:val="28"/>
          <w:szCs w:val="28"/>
        </w:rPr>
        <w:t xml:space="preserve">2.9. Аукцион является открытым по составу участников, за исключением случаев, предусмотренных </w:t>
      </w:r>
      <w:hyperlink r:id="rId8" w:history="1">
        <w:r w:rsidRPr="007E086B">
          <w:rPr>
            <w:sz w:val="28"/>
            <w:szCs w:val="28"/>
          </w:rPr>
          <w:t>пунктом 2.10</w:t>
        </w:r>
      </w:hyperlink>
      <w:r w:rsidRPr="007E086B">
        <w:rPr>
          <w:sz w:val="28"/>
          <w:szCs w:val="28"/>
        </w:rPr>
        <w:t xml:space="preserve"> настоящего Положения.</w:t>
      </w:r>
      <w:r w:rsidRPr="00C90AEA">
        <w:rPr>
          <w:sz w:val="28"/>
          <w:szCs w:val="28"/>
        </w:rPr>
        <w:t xml:space="preserve"> </w:t>
      </w:r>
      <w:bookmarkStart w:id="3" w:name="Par71"/>
      <w:bookmarkEnd w:id="3"/>
    </w:p>
    <w:p w14:paraId="6AEE0595" w14:textId="65C09E1C" w:rsidR="00F6280B" w:rsidRPr="008214FF" w:rsidRDefault="00F6280B" w:rsidP="00F6280B">
      <w:pPr>
        <w:ind w:firstLine="708"/>
        <w:jc w:val="both"/>
        <w:rPr>
          <w:sz w:val="28"/>
          <w:szCs w:val="28"/>
        </w:rPr>
      </w:pPr>
      <w:r w:rsidRPr="008214FF">
        <w:rPr>
          <w:sz w:val="28"/>
          <w:szCs w:val="28"/>
        </w:rPr>
        <w:t xml:space="preserve">2.10. </w:t>
      </w:r>
      <w:bookmarkStart w:id="4" w:name="Par72"/>
      <w:bookmarkEnd w:id="4"/>
      <w:r w:rsidRPr="008214FF">
        <w:rPr>
          <w:sz w:val="28"/>
          <w:szCs w:val="28"/>
        </w:rPr>
        <w:t xml:space="preserve">Участниками аукциона, проводимого в случае, предусмотренном </w:t>
      </w:r>
      <w:hyperlink r:id="rId9" w:history="1">
        <w:r w:rsidRPr="008214FF">
          <w:rPr>
            <w:sz w:val="28"/>
            <w:szCs w:val="28"/>
          </w:rPr>
          <w:t>пунктом 7 статьи 39.18</w:t>
        </w:r>
      </w:hyperlink>
      <w:r w:rsidRPr="008214FF">
        <w:rPr>
          <w:sz w:val="28"/>
          <w:szCs w:val="28"/>
        </w:rPr>
        <w:t xml:space="preserve">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w:t>
      </w:r>
    </w:p>
    <w:p w14:paraId="2CCB8AE8" w14:textId="17B3A445" w:rsidR="000748EA" w:rsidRPr="008214FF" w:rsidRDefault="005E7A95" w:rsidP="00F6280B">
      <w:pPr>
        <w:ind w:firstLine="708"/>
        <w:jc w:val="both"/>
        <w:rPr>
          <w:sz w:val="28"/>
          <w:szCs w:val="28"/>
        </w:rPr>
      </w:pPr>
      <w:r w:rsidRPr="008214FF">
        <w:rPr>
          <w:sz w:val="28"/>
          <w:szCs w:val="28"/>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 – ФЗ «О развитии малого и среднего предпринимательства в Российской Федерации» могут являться </w:t>
      </w:r>
      <w:r w:rsidR="000748EA" w:rsidRPr="008214FF">
        <w:rPr>
          <w:sz w:val="28"/>
          <w:szCs w:val="28"/>
        </w:rPr>
        <w:t>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14:paraId="48591C44" w14:textId="2F3203E1" w:rsidR="00F6280B" w:rsidRPr="00C90AEA" w:rsidRDefault="00F6280B" w:rsidP="00F6280B">
      <w:pPr>
        <w:ind w:firstLine="708"/>
        <w:jc w:val="both"/>
        <w:rPr>
          <w:sz w:val="28"/>
          <w:szCs w:val="28"/>
        </w:rPr>
      </w:pPr>
      <w:r w:rsidRPr="00C90AEA">
        <w:rPr>
          <w:sz w:val="28"/>
          <w:szCs w:val="28"/>
        </w:rPr>
        <w:t xml:space="preserve">2.11.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0" w:history="1">
        <w:r w:rsidRPr="00C90AEA">
          <w:rPr>
            <w:sz w:val="28"/>
            <w:szCs w:val="28"/>
          </w:rPr>
          <w:t>законом</w:t>
        </w:r>
      </w:hyperlink>
      <w:r w:rsidRPr="00C90AEA">
        <w:rPr>
          <w:sz w:val="28"/>
          <w:szCs w:val="28"/>
        </w:rPr>
        <w:t xml:space="preserve"> от 29 июля 1998 г</w:t>
      </w:r>
      <w:r w:rsidR="002675B1">
        <w:rPr>
          <w:sz w:val="28"/>
          <w:szCs w:val="28"/>
        </w:rPr>
        <w:t>.</w:t>
      </w:r>
      <w:r w:rsidRPr="00C90AEA">
        <w:rPr>
          <w:sz w:val="28"/>
          <w:szCs w:val="28"/>
        </w:rPr>
        <w:t xml:space="preserve"> </w:t>
      </w:r>
      <w:r>
        <w:rPr>
          <w:sz w:val="28"/>
          <w:szCs w:val="28"/>
        </w:rPr>
        <w:t>№</w:t>
      </w:r>
      <w:r w:rsidR="002675B1">
        <w:rPr>
          <w:sz w:val="28"/>
          <w:szCs w:val="28"/>
        </w:rPr>
        <w:t xml:space="preserve"> </w:t>
      </w:r>
      <w:r w:rsidRPr="00C90AEA">
        <w:rPr>
          <w:sz w:val="28"/>
          <w:szCs w:val="28"/>
        </w:rPr>
        <w:t>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1D9E2F5A" w14:textId="77777777" w:rsidR="00F6280B" w:rsidRPr="00C90AEA" w:rsidRDefault="00F6280B" w:rsidP="00F6280B">
      <w:pPr>
        <w:jc w:val="both"/>
        <w:rPr>
          <w:sz w:val="28"/>
          <w:szCs w:val="28"/>
        </w:rPr>
      </w:pPr>
      <w:r w:rsidRPr="00C90AEA">
        <w:rPr>
          <w:sz w:val="28"/>
          <w:szCs w:val="28"/>
        </w:rPr>
        <w:t xml:space="preserve"> </w:t>
      </w:r>
      <w:r>
        <w:rPr>
          <w:sz w:val="28"/>
          <w:szCs w:val="28"/>
        </w:rPr>
        <w:tab/>
      </w:r>
      <w:r w:rsidRPr="00C90AEA">
        <w:rPr>
          <w:sz w:val="28"/>
          <w:szCs w:val="28"/>
        </w:rPr>
        <w:t xml:space="preserve">2.12. По результатам аукциона по продаже земельного участка определяется цена такого земельного участка. </w:t>
      </w:r>
    </w:p>
    <w:p w14:paraId="588B5095" w14:textId="6F42D981" w:rsidR="00F6280B" w:rsidRPr="008214FF" w:rsidRDefault="00F6280B" w:rsidP="00F6280B">
      <w:pPr>
        <w:ind w:firstLine="708"/>
        <w:jc w:val="both"/>
        <w:rPr>
          <w:sz w:val="28"/>
          <w:szCs w:val="28"/>
        </w:rPr>
      </w:pPr>
      <w:r w:rsidRPr="008214FF">
        <w:rPr>
          <w:sz w:val="28"/>
          <w:szCs w:val="28"/>
        </w:rPr>
        <w:t xml:space="preserve">2.13.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1" w:history="1">
        <w:r w:rsidRPr="008214FF">
          <w:rPr>
            <w:sz w:val="28"/>
            <w:szCs w:val="28"/>
          </w:rPr>
          <w:t>законом</w:t>
        </w:r>
      </w:hyperlink>
      <w:r w:rsidRPr="008214FF">
        <w:rPr>
          <w:sz w:val="28"/>
          <w:szCs w:val="28"/>
        </w:rPr>
        <w:t xml:space="preserve"> «Об оценочной деятельности в Российской Федерации», или в размере не менее полутора </w:t>
      </w:r>
      <w:r w:rsidRPr="008214FF">
        <w:rPr>
          <w:sz w:val="28"/>
          <w:szCs w:val="28"/>
        </w:rPr>
        <w:lastRenderedPageBreak/>
        <w:t>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w:t>
      </w:r>
      <w:r w:rsidR="00C850F9" w:rsidRPr="008214FF">
        <w:rPr>
          <w:sz w:val="28"/>
          <w:szCs w:val="28"/>
        </w:rPr>
        <w:t>а.</w:t>
      </w:r>
      <w:r w:rsidRPr="008214FF">
        <w:rPr>
          <w:sz w:val="28"/>
          <w:szCs w:val="28"/>
        </w:rPr>
        <w:t xml:space="preserve"> </w:t>
      </w:r>
      <w:bookmarkStart w:id="5" w:name="Par77"/>
      <w:bookmarkEnd w:id="5"/>
    </w:p>
    <w:p w14:paraId="40D3D0DA" w14:textId="4D55A098" w:rsidR="00F6280B" w:rsidRPr="008214FF" w:rsidRDefault="00E91C96" w:rsidP="00F6280B">
      <w:pPr>
        <w:ind w:firstLine="708"/>
        <w:jc w:val="both"/>
        <w:rPr>
          <w:sz w:val="28"/>
          <w:szCs w:val="28"/>
        </w:rPr>
      </w:pPr>
      <w:r w:rsidRPr="008214FF">
        <w:rPr>
          <w:sz w:val="28"/>
          <w:szCs w:val="28"/>
        </w:rPr>
        <w:t>2</w:t>
      </w:r>
      <w:r w:rsidR="00F6280B" w:rsidRPr="008214FF">
        <w:rPr>
          <w:sz w:val="28"/>
          <w:szCs w:val="28"/>
        </w:rPr>
        <w:t>.1</w:t>
      </w:r>
      <w:r w:rsidRPr="008214FF">
        <w:rPr>
          <w:sz w:val="28"/>
          <w:szCs w:val="28"/>
        </w:rPr>
        <w:t>4</w:t>
      </w:r>
      <w:r w:rsidR="00F6280B" w:rsidRPr="008214FF">
        <w:rPr>
          <w:sz w:val="28"/>
          <w:szCs w:val="28"/>
        </w:rPr>
        <w:t xml:space="preserve">.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 </w:t>
      </w:r>
    </w:p>
    <w:p w14:paraId="18FFFFC2" w14:textId="117A8007" w:rsidR="00F6280B" w:rsidRPr="00C90AEA" w:rsidRDefault="00F6280B" w:rsidP="00F6280B">
      <w:pPr>
        <w:ind w:firstLine="708"/>
        <w:jc w:val="both"/>
        <w:rPr>
          <w:sz w:val="28"/>
          <w:szCs w:val="28"/>
        </w:rPr>
      </w:pPr>
      <w:r w:rsidRPr="00C90AEA">
        <w:rPr>
          <w:sz w:val="28"/>
          <w:szCs w:val="28"/>
        </w:rPr>
        <w:t>2.1</w:t>
      </w:r>
      <w:r w:rsidR="00E91C96">
        <w:rPr>
          <w:sz w:val="28"/>
          <w:szCs w:val="28"/>
        </w:rPr>
        <w:t>5</w:t>
      </w:r>
      <w:r w:rsidRPr="00C90AEA">
        <w:rPr>
          <w:sz w:val="28"/>
          <w:szCs w:val="28"/>
        </w:rPr>
        <w:t xml:space="preserve">.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 </w:t>
      </w:r>
    </w:p>
    <w:p w14:paraId="300370AC" w14:textId="24D5DEFF" w:rsidR="00F6280B" w:rsidRPr="00C90AEA" w:rsidRDefault="00F6280B" w:rsidP="00F6280B">
      <w:pPr>
        <w:ind w:firstLine="708"/>
        <w:jc w:val="both"/>
        <w:rPr>
          <w:sz w:val="28"/>
          <w:szCs w:val="28"/>
        </w:rPr>
      </w:pPr>
      <w:r w:rsidRPr="00C90AEA">
        <w:rPr>
          <w:sz w:val="28"/>
          <w:szCs w:val="28"/>
        </w:rPr>
        <w:t>2.1</w:t>
      </w:r>
      <w:r w:rsidR="00E91C96">
        <w:rPr>
          <w:sz w:val="28"/>
          <w:szCs w:val="28"/>
        </w:rPr>
        <w:t>6</w:t>
      </w:r>
      <w:r w:rsidRPr="00C90AEA">
        <w:rPr>
          <w:sz w:val="28"/>
          <w:szCs w:val="28"/>
        </w:rPr>
        <w:t xml:space="preserve">.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 </w:t>
      </w:r>
    </w:p>
    <w:p w14:paraId="0F063CFF" w14:textId="01B830B3" w:rsidR="00F6280B" w:rsidRPr="00165252" w:rsidRDefault="00F6280B" w:rsidP="00F6280B">
      <w:pPr>
        <w:ind w:firstLine="708"/>
        <w:jc w:val="both"/>
        <w:rPr>
          <w:sz w:val="28"/>
          <w:szCs w:val="28"/>
        </w:rPr>
      </w:pPr>
      <w:r w:rsidRPr="00C90AEA">
        <w:rPr>
          <w:sz w:val="28"/>
          <w:szCs w:val="28"/>
        </w:rPr>
        <w:t>2.1</w:t>
      </w:r>
      <w:r w:rsidR="00E91C96">
        <w:rPr>
          <w:sz w:val="28"/>
          <w:szCs w:val="28"/>
        </w:rPr>
        <w:t>7</w:t>
      </w:r>
      <w:r w:rsidRPr="00C90AEA">
        <w:rPr>
          <w:sz w:val="28"/>
          <w:szCs w:val="28"/>
        </w:rPr>
        <w:t>. Извещение о проведении аукциона размещается на официальном сайте Российской Федерации в информаци</w:t>
      </w:r>
      <w:r>
        <w:rPr>
          <w:sz w:val="28"/>
          <w:szCs w:val="28"/>
        </w:rPr>
        <w:t>онно-телекоммуникационной сети «</w:t>
      </w:r>
      <w:r w:rsidRPr="00C90AEA">
        <w:rPr>
          <w:sz w:val="28"/>
          <w:szCs w:val="28"/>
        </w:rPr>
        <w:t>Интернет</w:t>
      </w:r>
      <w:r>
        <w:rPr>
          <w:sz w:val="28"/>
          <w:szCs w:val="28"/>
        </w:rPr>
        <w:t>»</w:t>
      </w:r>
      <w:r w:rsidRPr="00C90AEA">
        <w:rPr>
          <w:sz w:val="28"/>
          <w:szCs w:val="28"/>
        </w:rPr>
        <w:t xml:space="preserve"> для размещения информации о проведении торгов (</w:t>
      </w:r>
      <w:bookmarkStart w:id="6" w:name="Par0"/>
      <w:bookmarkEnd w:id="6"/>
      <w:r w:rsidRPr="00C90AEA">
        <w:rPr>
          <w:sz w:val="28"/>
          <w:szCs w:val="28"/>
        </w:rPr>
        <w:fldChar w:fldCharType="begin"/>
      </w:r>
      <w:r w:rsidRPr="00C90AEA">
        <w:rPr>
          <w:sz w:val="28"/>
          <w:szCs w:val="28"/>
        </w:rPr>
        <w:instrText xml:space="preserve"> HYPERLINK "http://www.torgi.gov.ru/" </w:instrText>
      </w:r>
      <w:r w:rsidRPr="00C90AEA">
        <w:rPr>
          <w:sz w:val="28"/>
          <w:szCs w:val="28"/>
        </w:rPr>
        <w:fldChar w:fldCharType="separate"/>
      </w:r>
      <w:r w:rsidRPr="00C90AEA">
        <w:rPr>
          <w:sz w:val="28"/>
          <w:szCs w:val="28"/>
        </w:rPr>
        <w:t>www.torgi.gov.ru</w:t>
      </w:r>
      <w:r w:rsidRPr="00C90AEA">
        <w:rPr>
          <w:sz w:val="28"/>
          <w:szCs w:val="28"/>
        </w:rPr>
        <w:fldChar w:fldCharType="end"/>
      </w:r>
      <w:r w:rsidRPr="00C90AEA">
        <w:rPr>
          <w:sz w:val="28"/>
          <w:szCs w:val="28"/>
        </w:rPr>
        <w:t xml:space="preserve">)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Дополнительно извещения о проведении </w:t>
      </w:r>
      <w:proofErr w:type="gramStart"/>
      <w:r w:rsidRPr="00C90AEA">
        <w:rPr>
          <w:sz w:val="28"/>
          <w:szCs w:val="28"/>
        </w:rPr>
        <w:t>аукционов с земельными участками</w:t>
      </w:r>
      <w:proofErr w:type="gramEnd"/>
      <w:r w:rsidRPr="00C90AEA">
        <w:rPr>
          <w:sz w:val="28"/>
          <w:szCs w:val="28"/>
        </w:rPr>
        <w:t xml:space="preserve"> находящихся в муниципальной собственности, </w:t>
      </w:r>
      <w:r>
        <w:rPr>
          <w:sz w:val="28"/>
          <w:szCs w:val="28"/>
        </w:rPr>
        <w:t>подлежа</w:t>
      </w:r>
      <w:r w:rsidRPr="00165252">
        <w:rPr>
          <w:sz w:val="28"/>
          <w:szCs w:val="28"/>
        </w:rPr>
        <w:t>т размещению на офиц</w:t>
      </w:r>
      <w:r>
        <w:rPr>
          <w:sz w:val="28"/>
          <w:szCs w:val="28"/>
        </w:rPr>
        <w:t xml:space="preserve">иальном сайте Администрации </w:t>
      </w:r>
      <w:r w:rsidRPr="00165252">
        <w:rPr>
          <w:sz w:val="28"/>
          <w:szCs w:val="28"/>
        </w:rPr>
        <w:t>сельского поселения</w:t>
      </w:r>
      <w:r w:rsidR="002675B1">
        <w:rPr>
          <w:sz w:val="28"/>
          <w:szCs w:val="28"/>
        </w:rPr>
        <w:t xml:space="preserve"> «</w:t>
      </w:r>
      <w:proofErr w:type="spellStart"/>
      <w:r w:rsidR="002675B1">
        <w:rPr>
          <w:sz w:val="28"/>
          <w:szCs w:val="28"/>
        </w:rPr>
        <w:t>Куньинская</w:t>
      </w:r>
      <w:proofErr w:type="spellEnd"/>
      <w:r w:rsidR="002675B1">
        <w:rPr>
          <w:sz w:val="28"/>
          <w:szCs w:val="28"/>
        </w:rPr>
        <w:t xml:space="preserve"> волость»</w:t>
      </w:r>
      <w:r w:rsidRPr="00165252">
        <w:rPr>
          <w:sz w:val="28"/>
          <w:szCs w:val="28"/>
        </w:rPr>
        <w:t xml:space="preserve">. </w:t>
      </w:r>
    </w:p>
    <w:p w14:paraId="7D5EB330" w14:textId="78964541" w:rsidR="00F6280B" w:rsidRPr="00165252" w:rsidRDefault="00F6280B" w:rsidP="00F6280B">
      <w:pPr>
        <w:ind w:firstLine="708"/>
        <w:jc w:val="both"/>
        <w:rPr>
          <w:sz w:val="28"/>
          <w:szCs w:val="28"/>
        </w:rPr>
      </w:pPr>
      <w:r w:rsidRPr="00165252">
        <w:rPr>
          <w:sz w:val="28"/>
          <w:szCs w:val="28"/>
        </w:rPr>
        <w:t>2.1</w:t>
      </w:r>
      <w:r w:rsidR="00E91C96">
        <w:rPr>
          <w:sz w:val="28"/>
          <w:szCs w:val="28"/>
        </w:rPr>
        <w:t>8</w:t>
      </w:r>
      <w:r w:rsidRPr="00165252">
        <w:rPr>
          <w:sz w:val="28"/>
          <w:szCs w:val="28"/>
        </w:rPr>
        <w:t xml:space="preserve">.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w:t>
      </w:r>
      <w:proofErr w:type="gramStart"/>
      <w:r w:rsidRPr="00165252">
        <w:rPr>
          <w:sz w:val="28"/>
          <w:szCs w:val="28"/>
        </w:rPr>
        <w:t xml:space="preserve">уставом  </w:t>
      </w:r>
      <w:r w:rsidR="002675B1">
        <w:rPr>
          <w:sz w:val="28"/>
          <w:szCs w:val="28"/>
        </w:rPr>
        <w:t>муниципального</w:t>
      </w:r>
      <w:proofErr w:type="gramEnd"/>
      <w:r w:rsidR="002675B1">
        <w:rPr>
          <w:sz w:val="28"/>
          <w:szCs w:val="28"/>
        </w:rPr>
        <w:t xml:space="preserve"> образования «</w:t>
      </w:r>
      <w:proofErr w:type="spellStart"/>
      <w:r w:rsidR="002675B1">
        <w:rPr>
          <w:sz w:val="28"/>
          <w:szCs w:val="28"/>
        </w:rPr>
        <w:t>Куньинская</w:t>
      </w:r>
      <w:proofErr w:type="spellEnd"/>
      <w:r w:rsidR="002675B1">
        <w:rPr>
          <w:sz w:val="28"/>
          <w:szCs w:val="28"/>
        </w:rPr>
        <w:t xml:space="preserve"> волость»</w:t>
      </w:r>
      <w:r w:rsidRPr="00165252">
        <w:rPr>
          <w:sz w:val="28"/>
          <w:szCs w:val="28"/>
        </w:rPr>
        <w:t xml:space="preserve">, по месту нахождения земельного участка не менее чем за тридцать дней до дня проведения аукциона. </w:t>
      </w:r>
    </w:p>
    <w:p w14:paraId="350D2D40" w14:textId="4C1F5F64" w:rsidR="00F6280B" w:rsidRPr="00C90AEA" w:rsidRDefault="00F6280B" w:rsidP="00F6280B">
      <w:pPr>
        <w:ind w:firstLine="708"/>
        <w:jc w:val="both"/>
        <w:rPr>
          <w:sz w:val="28"/>
          <w:szCs w:val="28"/>
        </w:rPr>
      </w:pPr>
      <w:r w:rsidRPr="00C90AEA">
        <w:rPr>
          <w:sz w:val="28"/>
          <w:szCs w:val="28"/>
        </w:rPr>
        <w:t>2.</w:t>
      </w:r>
      <w:r w:rsidR="00E91C96">
        <w:rPr>
          <w:sz w:val="28"/>
          <w:szCs w:val="28"/>
        </w:rPr>
        <w:t>19</w:t>
      </w:r>
      <w:r w:rsidRPr="00C90AEA">
        <w:rPr>
          <w:sz w:val="28"/>
          <w:szCs w:val="28"/>
        </w:rPr>
        <w:t xml:space="preserve">. Извещение о проведении аукциона должно содержать сведения, предусмотренные пунктом 21 статьи 39.11 Земельного кодекса. </w:t>
      </w:r>
    </w:p>
    <w:p w14:paraId="558DD0FB" w14:textId="6F9803AB" w:rsidR="00F6280B" w:rsidRPr="00C90AEA" w:rsidRDefault="00F6280B" w:rsidP="00F6280B">
      <w:pPr>
        <w:ind w:firstLine="708"/>
        <w:jc w:val="both"/>
        <w:rPr>
          <w:sz w:val="28"/>
          <w:szCs w:val="28"/>
        </w:rPr>
      </w:pPr>
      <w:r w:rsidRPr="00C90AEA">
        <w:rPr>
          <w:sz w:val="28"/>
          <w:szCs w:val="28"/>
        </w:rPr>
        <w:t>2.2</w:t>
      </w:r>
      <w:r w:rsidR="00E91C96">
        <w:rPr>
          <w:sz w:val="28"/>
          <w:szCs w:val="28"/>
        </w:rPr>
        <w:t>0</w:t>
      </w:r>
      <w:r w:rsidRPr="00C90AEA">
        <w:rPr>
          <w:sz w:val="28"/>
          <w:szCs w:val="28"/>
        </w:rPr>
        <w:t xml:space="preserve">.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 </w:t>
      </w:r>
    </w:p>
    <w:p w14:paraId="0BD241E0" w14:textId="4747F5EF" w:rsidR="00F6280B" w:rsidRPr="00C90AEA" w:rsidRDefault="00F6280B" w:rsidP="00F6280B">
      <w:pPr>
        <w:ind w:firstLine="708"/>
        <w:jc w:val="both"/>
        <w:rPr>
          <w:sz w:val="28"/>
          <w:szCs w:val="28"/>
        </w:rPr>
      </w:pPr>
      <w:r w:rsidRPr="00C90AEA">
        <w:rPr>
          <w:sz w:val="28"/>
          <w:szCs w:val="28"/>
        </w:rPr>
        <w:t>2.2</w:t>
      </w:r>
      <w:r w:rsidR="00E91C96">
        <w:rPr>
          <w:sz w:val="28"/>
          <w:szCs w:val="28"/>
        </w:rPr>
        <w:t>1</w:t>
      </w:r>
      <w:r w:rsidRPr="00C90AEA">
        <w:rPr>
          <w:sz w:val="28"/>
          <w:szCs w:val="28"/>
        </w:rPr>
        <w:t xml:space="preserve">. Уполномоченный орган принимает решение об отказе в проведении аукциона в случае выявления обстоятельств, предусмотренных </w:t>
      </w:r>
      <w:hyperlink r:id="rId12" w:history="1">
        <w:r w:rsidRPr="00C90AEA">
          <w:rPr>
            <w:sz w:val="28"/>
            <w:szCs w:val="28"/>
          </w:rPr>
          <w:t>пунктом 2.8</w:t>
        </w:r>
      </w:hyperlink>
      <w:r w:rsidRPr="00C90AEA">
        <w:rPr>
          <w:sz w:val="28"/>
          <w:szCs w:val="28"/>
        </w:rPr>
        <w:t xml:space="preserve"> настоящего Положения.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w:t>
      </w:r>
      <w:r w:rsidRPr="00C90AEA">
        <w:rPr>
          <w:sz w:val="28"/>
          <w:szCs w:val="28"/>
        </w:rPr>
        <w:lastRenderedPageBreak/>
        <w:t xml:space="preserve">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r w:rsidRPr="00C90AEA">
        <w:rPr>
          <w:color w:val="FF0000"/>
          <w:sz w:val="28"/>
          <w:szCs w:val="28"/>
        </w:rPr>
        <w:t> </w:t>
      </w:r>
      <w:r w:rsidRPr="00C90AEA">
        <w:rPr>
          <w:sz w:val="28"/>
          <w:szCs w:val="28"/>
        </w:rPr>
        <w:t xml:space="preserve"> </w:t>
      </w:r>
    </w:p>
    <w:p w14:paraId="1C35F8B5" w14:textId="77777777" w:rsidR="00F6280B" w:rsidRDefault="00F6280B" w:rsidP="00F6280B">
      <w:pPr>
        <w:jc w:val="center"/>
        <w:rPr>
          <w:b/>
          <w:bCs/>
          <w:sz w:val="28"/>
          <w:szCs w:val="28"/>
        </w:rPr>
      </w:pPr>
    </w:p>
    <w:p w14:paraId="5D92F26C" w14:textId="2ED19514" w:rsidR="00F6280B" w:rsidRDefault="00F6280B" w:rsidP="00F6280B">
      <w:pPr>
        <w:jc w:val="center"/>
        <w:rPr>
          <w:b/>
          <w:bCs/>
          <w:sz w:val="28"/>
          <w:szCs w:val="28"/>
        </w:rPr>
      </w:pPr>
      <w:r w:rsidRPr="00C90AEA">
        <w:rPr>
          <w:b/>
          <w:bCs/>
          <w:sz w:val="28"/>
          <w:szCs w:val="28"/>
        </w:rPr>
        <w:t xml:space="preserve">3. Проведение аукциона по продаже земельного участка, находящегося </w:t>
      </w:r>
      <w:r>
        <w:rPr>
          <w:b/>
          <w:bCs/>
          <w:sz w:val="28"/>
          <w:szCs w:val="28"/>
        </w:rPr>
        <w:t xml:space="preserve">в </w:t>
      </w:r>
      <w:r w:rsidRPr="00C90AEA">
        <w:rPr>
          <w:b/>
          <w:bCs/>
          <w:sz w:val="28"/>
          <w:szCs w:val="28"/>
        </w:rPr>
        <w:t>муниципальной собственности, либо аукциона на право заключения договора аренды земельного участка, находящегося в муниципальной собственности</w:t>
      </w:r>
      <w:bookmarkStart w:id="7" w:name="Par2"/>
      <w:bookmarkEnd w:id="7"/>
    </w:p>
    <w:p w14:paraId="3950E008" w14:textId="77777777" w:rsidR="002675B1" w:rsidRPr="00C90AEA" w:rsidRDefault="002675B1" w:rsidP="00F6280B">
      <w:pPr>
        <w:jc w:val="center"/>
        <w:rPr>
          <w:sz w:val="28"/>
          <w:szCs w:val="28"/>
        </w:rPr>
      </w:pPr>
    </w:p>
    <w:p w14:paraId="587BE91F" w14:textId="77777777" w:rsidR="002675B1" w:rsidRDefault="00F6280B" w:rsidP="00F6280B">
      <w:pPr>
        <w:ind w:firstLine="708"/>
        <w:jc w:val="both"/>
        <w:rPr>
          <w:sz w:val="28"/>
          <w:szCs w:val="28"/>
        </w:rPr>
      </w:pPr>
      <w:r w:rsidRPr="00C90AEA">
        <w:rPr>
          <w:sz w:val="28"/>
          <w:szCs w:val="28"/>
        </w:rPr>
        <w:t xml:space="preserve">3.1. Для участия в аукционе заявители представляют в установленный в извещении о проведении аукциона срок следующие документы: </w:t>
      </w:r>
    </w:p>
    <w:p w14:paraId="564F7733" w14:textId="77777777" w:rsidR="002675B1" w:rsidRDefault="00F6280B" w:rsidP="00F6280B">
      <w:pPr>
        <w:ind w:firstLine="708"/>
        <w:jc w:val="both"/>
        <w:rPr>
          <w:sz w:val="28"/>
          <w:szCs w:val="28"/>
        </w:rPr>
      </w:pPr>
      <w:r w:rsidRPr="00C90AEA">
        <w:rPr>
          <w:sz w:val="28"/>
          <w:szCs w:val="28"/>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p>
    <w:p w14:paraId="370F7F56" w14:textId="77777777" w:rsidR="002675B1" w:rsidRDefault="00F6280B" w:rsidP="00F6280B">
      <w:pPr>
        <w:ind w:firstLine="708"/>
        <w:jc w:val="both"/>
        <w:rPr>
          <w:sz w:val="28"/>
          <w:szCs w:val="28"/>
        </w:rPr>
      </w:pPr>
      <w:r w:rsidRPr="00C90AEA">
        <w:rPr>
          <w:sz w:val="28"/>
          <w:szCs w:val="28"/>
        </w:rPr>
        <w:t xml:space="preserve">2) копии документов, удостоверяющих личность заявителя (для граждан); </w:t>
      </w:r>
    </w:p>
    <w:p w14:paraId="2F7FB8AB" w14:textId="77777777" w:rsidR="002675B1" w:rsidRDefault="00F6280B" w:rsidP="00F6280B">
      <w:pPr>
        <w:ind w:firstLine="708"/>
        <w:jc w:val="both"/>
        <w:rPr>
          <w:sz w:val="28"/>
          <w:szCs w:val="28"/>
        </w:rPr>
      </w:pPr>
      <w:r w:rsidRPr="00C90AEA">
        <w:rPr>
          <w:sz w:val="28"/>
          <w:szCs w:val="28"/>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96AFBB0" w14:textId="6894CCBF" w:rsidR="00F6280B" w:rsidRPr="00C90AEA" w:rsidRDefault="00F6280B" w:rsidP="00F6280B">
      <w:pPr>
        <w:ind w:firstLine="708"/>
        <w:jc w:val="both"/>
        <w:rPr>
          <w:sz w:val="28"/>
          <w:szCs w:val="28"/>
        </w:rPr>
      </w:pPr>
      <w:r w:rsidRPr="00C90AEA">
        <w:rPr>
          <w:sz w:val="28"/>
          <w:szCs w:val="28"/>
        </w:rPr>
        <w:t xml:space="preserve">4) документы, подтверждающие внесение задатка. </w:t>
      </w:r>
    </w:p>
    <w:p w14:paraId="484682B4" w14:textId="77777777" w:rsidR="00F6280B" w:rsidRPr="00C90AEA" w:rsidRDefault="00F6280B" w:rsidP="00F6280B">
      <w:pPr>
        <w:ind w:firstLine="708"/>
        <w:jc w:val="both"/>
        <w:rPr>
          <w:sz w:val="28"/>
          <w:szCs w:val="28"/>
        </w:rPr>
      </w:pPr>
      <w:r w:rsidRPr="00C90AEA">
        <w:rPr>
          <w:sz w:val="28"/>
          <w:szCs w:val="28"/>
        </w:rPr>
        <w:t xml:space="preserve">3.2. При представлении документов, подтверждающих внесение задатка, заключается </w:t>
      </w:r>
      <w:r>
        <w:rPr>
          <w:sz w:val="28"/>
          <w:szCs w:val="28"/>
        </w:rPr>
        <w:t>д</w:t>
      </w:r>
      <w:r w:rsidRPr="00CC002F">
        <w:rPr>
          <w:bCs/>
          <w:sz w:val="28"/>
          <w:szCs w:val="28"/>
        </w:rPr>
        <w:t>оговор о внесении задатка при проведении аукциона</w:t>
      </w:r>
      <w:r w:rsidRPr="00C90AEA">
        <w:rPr>
          <w:sz w:val="28"/>
          <w:szCs w:val="28"/>
        </w:rPr>
        <w:t xml:space="preserve">. </w:t>
      </w:r>
    </w:p>
    <w:p w14:paraId="5410FF38" w14:textId="77777777" w:rsidR="00F6280B" w:rsidRPr="00C90AEA" w:rsidRDefault="00F6280B" w:rsidP="00F6280B">
      <w:pPr>
        <w:ind w:firstLine="708"/>
        <w:jc w:val="both"/>
        <w:rPr>
          <w:sz w:val="28"/>
          <w:szCs w:val="28"/>
        </w:rPr>
      </w:pPr>
      <w:r w:rsidRPr="00C90AEA">
        <w:rPr>
          <w:sz w:val="28"/>
          <w:szCs w:val="28"/>
        </w:rPr>
        <w:t xml:space="preserve">3.3. Организатор аукциона не вправе требовать представление иных документов, за исключением документов, указанных в </w:t>
      </w:r>
      <w:hyperlink r:id="rId13" w:history="1">
        <w:r w:rsidRPr="00C90AEA">
          <w:rPr>
            <w:sz w:val="28"/>
            <w:szCs w:val="28"/>
          </w:rPr>
          <w:t>пункте 3.1</w:t>
        </w:r>
      </w:hyperlink>
      <w:r w:rsidRPr="00C90AEA">
        <w:rPr>
          <w:sz w:val="28"/>
          <w:szCs w:val="28"/>
        </w:rPr>
        <w:t xml:space="preserve"> настоящего Положения.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p>
    <w:p w14:paraId="2B1BDA4A" w14:textId="77777777" w:rsidR="00F6280B" w:rsidRPr="00C90AEA" w:rsidRDefault="00F6280B" w:rsidP="00F6280B">
      <w:pPr>
        <w:ind w:firstLine="708"/>
        <w:jc w:val="both"/>
        <w:rPr>
          <w:sz w:val="28"/>
          <w:szCs w:val="28"/>
        </w:rPr>
      </w:pPr>
      <w:r w:rsidRPr="00C90AEA">
        <w:rPr>
          <w:sz w:val="28"/>
          <w:szCs w:val="28"/>
        </w:rPr>
        <w:t xml:space="preserve">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 </w:t>
      </w:r>
    </w:p>
    <w:p w14:paraId="669225A4" w14:textId="77777777" w:rsidR="00F6280B" w:rsidRPr="00C90AEA" w:rsidRDefault="00F6280B" w:rsidP="00F6280B">
      <w:pPr>
        <w:ind w:firstLine="708"/>
        <w:jc w:val="both"/>
        <w:rPr>
          <w:sz w:val="28"/>
          <w:szCs w:val="28"/>
        </w:rPr>
      </w:pPr>
      <w:r w:rsidRPr="00C90AEA">
        <w:rPr>
          <w:sz w:val="28"/>
          <w:szCs w:val="28"/>
        </w:rPr>
        <w:t xml:space="preserve">3.5. Один заявитель вправе подать только одну заявку на участие в аукционе. </w:t>
      </w:r>
    </w:p>
    <w:p w14:paraId="0FBAFFD7" w14:textId="77777777" w:rsidR="00F6280B" w:rsidRPr="00C90AEA" w:rsidRDefault="00F6280B" w:rsidP="00F6280B">
      <w:pPr>
        <w:ind w:firstLine="708"/>
        <w:jc w:val="both"/>
        <w:rPr>
          <w:sz w:val="28"/>
          <w:szCs w:val="28"/>
        </w:rPr>
      </w:pPr>
      <w:r w:rsidRPr="00C90AEA">
        <w:rPr>
          <w:sz w:val="28"/>
          <w:szCs w:val="28"/>
        </w:rPr>
        <w:t xml:space="preserve">3.6. Заявка на участие в аукционе, поступившая по истечении срока приема заявок, возвращается заявителю в день ее поступления. </w:t>
      </w:r>
    </w:p>
    <w:p w14:paraId="13F586DE" w14:textId="77777777" w:rsidR="00F6280B" w:rsidRPr="00C90AEA" w:rsidRDefault="00F6280B" w:rsidP="00F6280B">
      <w:pPr>
        <w:ind w:firstLine="708"/>
        <w:jc w:val="both"/>
        <w:rPr>
          <w:sz w:val="28"/>
          <w:szCs w:val="28"/>
        </w:rPr>
      </w:pPr>
      <w:r w:rsidRPr="00C90AEA">
        <w:rPr>
          <w:sz w:val="28"/>
          <w:szCs w:val="28"/>
        </w:rPr>
        <w:t xml:space="preserve">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w:t>
      </w:r>
      <w:r w:rsidRPr="00C90AEA">
        <w:rPr>
          <w:sz w:val="28"/>
          <w:szCs w:val="28"/>
        </w:rPr>
        <w:lastRenderedPageBreak/>
        <w:t xml:space="preserve">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14:paraId="0A8C2FB3" w14:textId="77777777" w:rsidR="002675B1" w:rsidRDefault="00F6280B" w:rsidP="00F6280B">
      <w:pPr>
        <w:ind w:firstLine="708"/>
        <w:jc w:val="both"/>
        <w:rPr>
          <w:sz w:val="28"/>
          <w:szCs w:val="28"/>
        </w:rPr>
      </w:pPr>
      <w:r w:rsidRPr="00C90AEA">
        <w:rPr>
          <w:sz w:val="28"/>
          <w:szCs w:val="28"/>
        </w:rPr>
        <w:t xml:space="preserve">3.8. Заявитель не допускается к участию в аукционе в следующих случаях: </w:t>
      </w:r>
    </w:p>
    <w:p w14:paraId="2FF56696" w14:textId="77777777" w:rsidR="002675B1" w:rsidRDefault="00F6280B" w:rsidP="00F6280B">
      <w:pPr>
        <w:ind w:firstLine="708"/>
        <w:jc w:val="both"/>
        <w:rPr>
          <w:sz w:val="28"/>
          <w:szCs w:val="28"/>
        </w:rPr>
      </w:pPr>
      <w:r w:rsidRPr="00C90AEA">
        <w:rPr>
          <w:sz w:val="28"/>
          <w:szCs w:val="28"/>
        </w:rPr>
        <w:t xml:space="preserve">1) непредставление необходимых для участия в аукционе документов или представление недостоверных сведений; </w:t>
      </w:r>
    </w:p>
    <w:p w14:paraId="2100C3F8" w14:textId="77777777" w:rsidR="002675B1" w:rsidRDefault="00F6280B" w:rsidP="00F6280B">
      <w:pPr>
        <w:ind w:firstLine="708"/>
        <w:jc w:val="both"/>
        <w:rPr>
          <w:sz w:val="28"/>
          <w:szCs w:val="28"/>
        </w:rPr>
      </w:pPr>
      <w:r w:rsidRPr="00C90AEA">
        <w:rPr>
          <w:sz w:val="28"/>
          <w:szCs w:val="28"/>
        </w:rPr>
        <w:t xml:space="preserve">2) непоступление задатка на дату рассмотрения заявок на участие в аукционе; </w:t>
      </w:r>
    </w:p>
    <w:p w14:paraId="5E04E403" w14:textId="77777777" w:rsidR="002675B1" w:rsidRDefault="00F6280B" w:rsidP="00F6280B">
      <w:pPr>
        <w:ind w:firstLine="708"/>
        <w:jc w:val="both"/>
        <w:rPr>
          <w:sz w:val="28"/>
          <w:szCs w:val="28"/>
        </w:rPr>
      </w:pPr>
      <w:r w:rsidRPr="00C90AEA">
        <w:rPr>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14:paraId="4D43A91F" w14:textId="356AD1F1" w:rsidR="00F6280B" w:rsidRPr="00C90AEA" w:rsidRDefault="00F6280B" w:rsidP="00F6280B">
      <w:pPr>
        <w:ind w:firstLine="708"/>
        <w:jc w:val="both"/>
        <w:rPr>
          <w:sz w:val="28"/>
          <w:szCs w:val="28"/>
        </w:rPr>
      </w:pPr>
      <w:r w:rsidRPr="00C90AEA">
        <w:rPr>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bookmarkStart w:id="8" w:name="Par18"/>
      <w:bookmarkEnd w:id="8"/>
    </w:p>
    <w:p w14:paraId="37BBE620" w14:textId="77777777" w:rsidR="00F6280B" w:rsidRPr="00C90AEA" w:rsidRDefault="00F6280B" w:rsidP="00F6280B">
      <w:pPr>
        <w:ind w:firstLine="708"/>
        <w:jc w:val="both"/>
        <w:rPr>
          <w:sz w:val="28"/>
          <w:szCs w:val="28"/>
        </w:rPr>
      </w:pPr>
      <w:r w:rsidRPr="00C90AEA">
        <w:rPr>
          <w:sz w:val="28"/>
          <w:szCs w:val="28"/>
        </w:rPr>
        <w:t xml:space="preserve">3.9.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14:paraId="3E7827A0" w14:textId="77777777" w:rsidR="00F6280B" w:rsidRPr="00C90AEA" w:rsidRDefault="00F6280B" w:rsidP="00F6280B">
      <w:pPr>
        <w:ind w:firstLine="708"/>
        <w:jc w:val="both"/>
        <w:rPr>
          <w:sz w:val="28"/>
          <w:szCs w:val="28"/>
        </w:rPr>
      </w:pPr>
      <w:r w:rsidRPr="00C90AEA">
        <w:rPr>
          <w:sz w:val="28"/>
          <w:szCs w:val="28"/>
        </w:rPr>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4" w:history="1">
        <w:r w:rsidRPr="00C90AEA">
          <w:rPr>
            <w:sz w:val="28"/>
            <w:szCs w:val="28"/>
          </w:rPr>
          <w:t>пункте 3.9</w:t>
        </w:r>
      </w:hyperlink>
      <w:r w:rsidRPr="00C90AEA">
        <w:rPr>
          <w:sz w:val="28"/>
          <w:szCs w:val="28"/>
        </w:rPr>
        <w:t xml:space="preserve"> настоящего Положения. </w:t>
      </w:r>
    </w:p>
    <w:p w14:paraId="22950257" w14:textId="77777777" w:rsidR="00F6280B" w:rsidRPr="00C90AEA" w:rsidRDefault="00F6280B" w:rsidP="00F6280B">
      <w:pPr>
        <w:ind w:firstLine="708"/>
        <w:jc w:val="both"/>
        <w:rPr>
          <w:sz w:val="28"/>
          <w:szCs w:val="28"/>
        </w:rPr>
      </w:pPr>
      <w:r w:rsidRPr="00C90AEA">
        <w:rPr>
          <w:sz w:val="28"/>
          <w:szCs w:val="28"/>
        </w:rPr>
        <w:t xml:space="preserve">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14:paraId="49877595" w14:textId="77777777" w:rsidR="00F6280B" w:rsidRPr="00C90AEA" w:rsidRDefault="00F6280B" w:rsidP="00F6280B">
      <w:pPr>
        <w:ind w:firstLine="708"/>
        <w:jc w:val="both"/>
        <w:rPr>
          <w:sz w:val="28"/>
          <w:szCs w:val="28"/>
        </w:rPr>
      </w:pPr>
      <w:r w:rsidRPr="00C90AEA">
        <w:rPr>
          <w:sz w:val="28"/>
          <w:szCs w:val="28"/>
        </w:rPr>
        <w:t xml:space="preserve">3.12.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bookmarkStart w:id="9" w:name="Par22"/>
      <w:bookmarkEnd w:id="9"/>
    </w:p>
    <w:p w14:paraId="6CB6B4E3" w14:textId="77777777" w:rsidR="00F6280B" w:rsidRPr="00C90AEA" w:rsidRDefault="00F6280B" w:rsidP="00F6280B">
      <w:pPr>
        <w:ind w:firstLine="708"/>
        <w:jc w:val="both"/>
        <w:rPr>
          <w:sz w:val="28"/>
          <w:szCs w:val="28"/>
        </w:rPr>
      </w:pPr>
      <w:r w:rsidRPr="00C90AEA">
        <w:rPr>
          <w:sz w:val="28"/>
          <w:szCs w:val="28"/>
        </w:rPr>
        <w:t xml:space="preserve">3.13.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15" w:history="1">
        <w:r w:rsidRPr="00C90AEA">
          <w:rPr>
            <w:sz w:val="28"/>
            <w:szCs w:val="28"/>
          </w:rPr>
          <w:t>пункте 3.9</w:t>
        </w:r>
      </w:hyperlink>
      <w:r w:rsidRPr="00C90AEA">
        <w:rPr>
          <w:sz w:val="28"/>
          <w:szCs w:val="28"/>
        </w:rPr>
        <w:t xml:space="preserve"> настоящего Положения, обязан направить заявителю три экземпляра подписанного </w:t>
      </w:r>
      <w:r w:rsidRPr="00C90AEA">
        <w:rPr>
          <w:sz w:val="28"/>
          <w:szCs w:val="28"/>
        </w:rPr>
        <w:lastRenderedPageBreak/>
        <w:t xml:space="preserve">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bookmarkStart w:id="10" w:name="Par23"/>
      <w:bookmarkEnd w:id="10"/>
    </w:p>
    <w:p w14:paraId="3846478D" w14:textId="77777777" w:rsidR="00F6280B" w:rsidRPr="00C90AEA" w:rsidRDefault="00F6280B" w:rsidP="00F6280B">
      <w:pPr>
        <w:ind w:firstLine="708"/>
        <w:jc w:val="both"/>
        <w:rPr>
          <w:sz w:val="28"/>
          <w:szCs w:val="28"/>
        </w:rPr>
      </w:pPr>
      <w:r w:rsidRPr="00C90AEA">
        <w:rPr>
          <w:sz w:val="28"/>
          <w:szCs w:val="28"/>
        </w:rPr>
        <w:t xml:space="preserve">3.14.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14:paraId="7785A1EF" w14:textId="77777777" w:rsidR="002675B1" w:rsidRDefault="00F6280B" w:rsidP="00F6280B">
      <w:pPr>
        <w:ind w:firstLine="708"/>
        <w:jc w:val="both"/>
        <w:rPr>
          <w:sz w:val="28"/>
          <w:szCs w:val="28"/>
        </w:rPr>
      </w:pPr>
      <w:r w:rsidRPr="00C90AEA">
        <w:rPr>
          <w:sz w:val="28"/>
          <w:szCs w:val="28"/>
        </w:rPr>
        <w:t xml:space="preserve">3.15. Результаты аукциона оформляются протоколом, который составляет организатор аукциона. </w:t>
      </w:r>
    </w:p>
    <w:p w14:paraId="5792CB91" w14:textId="77777777" w:rsidR="002675B1" w:rsidRDefault="00F6280B" w:rsidP="00F6280B">
      <w:pPr>
        <w:ind w:firstLine="708"/>
        <w:jc w:val="both"/>
        <w:rPr>
          <w:sz w:val="28"/>
          <w:szCs w:val="28"/>
        </w:rPr>
      </w:pPr>
      <w:r w:rsidRPr="00C90AEA">
        <w:rPr>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14:paraId="32B13F21" w14:textId="77777777" w:rsidR="002675B1" w:rsidRDefault="00F6280B" w:rsidP="00F6280B">
      <w:pPr>
        <w:ind w:firstLine="708"/>
        <w:jc w:val="both"/>
        <w:rPr>
          <w:sz w:val="28"/>
          <w:szCs w:val="28"/>
        </w:rPr>
      </w:pPr>
      <w:r w:rsidRPr="00C90AEA">
        <w:rPr>
          <w:sz w:val="28"/>
          <w:szCs w:val="28"/>
        </w:rPr>
        <w:t xml:space="preserve">В протоколе указываются: </w:t>
      </w:r>
    </w:p>
    <w:p w14:paraId="3F6721B2" w14:textId="77777777" w:rsidR="002675B1" w:rsidRDefault="00F6280B" w:rsidP="00F6280B">
      <w:pPr>
        <w:ind w:firstLine="708"/>
        <w:jc w:val="both"/>
        <w:rPr>
          <w:sz w:val="28"/>
          <w:szCs w:val="28"/>
        </w:rPr>
      </w:pPr>
      <w:r w:rsidRPr="00C90AEA">
        <w:rPr>
          <w:sz w:val="28"/>
          <w:szCs w:val="28"/>
        </w:rPr>
        <w:t xml:space="preserve">1) сведения о месте, дате и времени проведения аукциона; </w:t>
      </w:r>
    </w:p>
    <w:p w14:paraId="5FE3E6F9" w14:textId="77777777" w:rsidR="002675B1" w:rsidRDefault="00F6280B" w:rsidP="00F6280B">
      <w:pPr>
        <w:ind w:firstLine="708"/>
        <w:jc w:val="both"/>
        <w:rPr>
          <w:sz w:val="28"/>
          <w:szCs w:val="28"/>
        </w:rPr>
      </w:pPr>
      <w:r w:rsidRPr="00C90AEA">
        <w:rPr>
          <w:sz w:val="28"/>
          <w:szCs w:val="28"/>
        </w:rPr>
        <w:t xml:space="preserve">2) предмет аукциона, в том числе сведения о местоположении и площади земельного участка; </w:t>
      </w:r>
    </w:p>
    <w:p w14:paraId="18139631" w14:textId="77777777" w:rsidR="002675B1" w:rsidRDefault="00F6280B" w:rsidP="00F6280B">
      <w:pPr>
        <w:ind w:firstLine="708"/>
        <w:jc w:val="both"/>
        <w:rPr>
          <w:sz w:val="28"/>
          <w:szCs w:val="28"/>
        </w:rPr>
      </w:pPr>
      <w:r w:rsidRPr="00C90AEA">
        <w:rPr>
          <w:sz w:val="28"/>
          <w:szCs w:val="28"/>
        </w:rPr>
        <w:t xml:space="preserve">3) сведения об участниках аукциона, о начальной цене предмета аукциона, последнем и предпоследнем предложениях о цене предмета аукциона; </w:t>
      </w:r>
    </w:p>
    <w:p w14:paraId="336DAB77" w14:textId="77777777" w:rsidR="002675B1" w:rsidRDefault="00F6280B" w:rsidP="00F6280B">
      <w:pPr>
        <w:ind w:firstLine="708"/>
        <w:jc w:val="both"/>
        <w:rPr>
          <w:sz w:val="28"/>
          <w:szCs w:val="28"/>
        </w:rPr>
      </w:pPr>
      <w:r w:rsidRPr="00C90AEA">
        <w:rPr>
          <w:sz w:val="28"/>
          <w:szCs w:val="28"/>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14:paraId="7B33B307" w14:textId="427591F8" w:rsidR="00F6280B" w:rsidRPr="00C90AEA" w:rsidRDefault="00F6280B" w:rsidP="00F6280B">
      <w:pPr>
        <w:ind w:firstLine="708"/>
        <w:jc w:val="both"/>
        <w:rPr>
          <w:sz w:val="28"/>
          <w:szCs w:val="28"/>
        </w:rPr>
      </w:pPr>
      <w:r w:rsidRPr="00C90AEA">
        <w:rPr>
          <w:sz w:val="28"/>
          <w:szCs w:val="28"/>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14:paraId="09680656" w14:textId="77777777" w:rsidR="00F6280B" w:rsidRPr="00C90AEA" w:rsidRDefault="00F6280B" w:rsidP="00F6280B">
      <w:pPr>
        <w:ind w:firstLine="708"/>
        <w:jc w:val="both"/>
        <w:rPr>
          <w:sz w:val="28"/>
          <w:szCs w:val="28"/>
        </w:rPr>
      </w:pPr>
      <w:r w:rsidRPr="00C90AEA">
        <w:rPr>
          <w:sz w:val="28"/>
          <w:szCs w:val="28"/>
        </w:rPr>
        <w:t xml:space="preserve">3.16. Протокол о результатах аукциона размещается на официальном сайте в течение одного рабочего дня со дня подписания данного протокола. </w:t>
      </w:r>
    </w:p>
    <w:p w14:paraId="76C7CF34" w14:textId="4FE4B590" w:rsidR="00F6280B" w:rsidRPr="008214FF" w:rsidRDefault="00F6280B" w:rsidP="00F6280B">
      <w:pPr>
        <w:ind w:firstLine="708"/>
        <w:jc w:val="both"/>
        <w:rPr>
          <w:sz w:val="28"/>
          <w:szCs w:val="28"/>
        </w:rPr>
      </w:pPr>
      <w:r w:rsidRPr="008214FF">
        <w:rPr>
          <w:sz w:val="28"/>
          <w:szCs w:val="28"/>
        </w:rPr>
        <w:t>3.</w:t>
      </w:r>
      <w:proofErr w:type="gramStart"/>
      <w:r w:rsidRPr="008214FF">
        <w:rPr>
          <w:sz w:val="28"/>
          <w:szCs w:val="28"/>
        </w:rPr>
        <w:t>17.Победителем</w:t>
      </w:r>
      <w:proofErr w:type="gramEnd"/>
      <w:r w:rsidRPr="008214FF">
        <w:rPr>
          <w:sz w:val="28"/>
          <w:szCs w:val="28"/>
        </w:rPr>
        <w:t xml:space="preserve">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14:paraId="6A650668" w14:textId="77777777" w:rsidR="00F6280B" w:rsidRPr="00C90AEA" w:rsidRDefault="00F6280B" w:rsidP="00F6280B">
      <w:pPr>
        <w:ind w:firstLine="708"/>
        <w:jc w:val="both"/>
        <w:rPr>
          <w:sz w:val="28"/>
          <w:szCs w:val="28"/>
        </w:rPr>
      </w:pPr>
      <w:r w:rsidRPr="00C90AEA">
        <w:rPr>
          <w:sz w:val="28"/>
          <w:szCs w:val="28"/>
        </w:rPr>
        <w:t xml:space="preserve">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w:t>
      </w:r>
    </w:p>
    <w:p w14:paraId="40B3C230" w14:textId="77777777" w:rsidR="00F6280B" w:rsidRPr="00C90AEA" w:rsidRDefault="00F6280B" w:rsidP="00F6280B">
      <w:pPr>
        <w:ind w:firstLine="708"/>
        <w:jc w:val="both"/>
        <w:rPr>
          <w:sz w:val="28"/>
          <w:szCs w:val="28"/>
        </w:rPr>
      </w:pPr>
      <w:r w:rsidRPr="00C90AEA">
        <w:rPr>
          <w:sz w:val="28"/>
          <w:szCs w:val="28"/>
        </w:rPr>
        <w:lastRenderedPageBreak/>
        <w:t xml:space="preserve">3.19.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bookmarkStart w:id="11" w:name="Par35"/>
      <w:bookmarkEnd w:id="11"/>
    </w:p>
    <w:p w14:paraId="4B2D6F52" w14:textId="77777777" w:rsidR="00F6280B" w:rsidRPr="00C90AEA" w:rsidRDefault="00F6280B" w:rsidP="00F6280B">
      <w:pPr>
        <w:ind w:firstLine="708"/>
        <w:jc w:val="both"/>
        <w:rPr>
          <w:sz w:val="28"/>
          <w:szCs w:val="28"/>
        </w:rPr>
      </w:pPr>
      <w:r w:rsidRPr="00C90AEA">
        <w:rPr>
          <w:sz w:val="28"/>
          <w:szCs w:val="28"/>
        </w:rPr>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w:t>
      </w:r>
    </w:p>
    <w:p w14:paraId="29148C5C" w14:textId="77777777" w:rsidR="00F6280B" w:rsidRPr="00C90AEA" w:rsidRDefault="00F6280B" w:rsidP="00F6280B">
      <w:pPr>
        <w:ind w:firstLine="708"/>
        <w:jc w:val="both"/>
        <w:rPr>
          <w:sz w:val="28"/>
          <w:szCs w:val="28"/>
        </w:rPr>
      </w:pPr>
      <w:r w:rsidRPr="00C90AEA">
        <w:rPr>
          <w:sz w:val="28"/>
          <w:szCs w:val="28"/>
        </w:rPr>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6" w:history="1">
        <w:r w:rsidRPr="00C90AEA">
          <w:rPr>
            <w:sz w:val="28"/>
            <w:szCs w:val="28"/>
          </w:rPr>
          <w:t>пунктами 3.13</w:t>
        </w:r>
      </w:hyperlink>
      <w:r w:rsidRPr="00C90AEA">
        <w:rPr>
          <w:sz w:val="28"/>
          <w:szCs w:val="28"/>
        </w:rPr>
        <w:t>, 3.</w:t>
      </w:r>
      <w:hyperlink r:id="rId17" w:history="1">
        <w:r w:rsidRPr="00C90AEA">
          <w:rPr>
            <w:sz w:val="28"/>
            <w:szCs w:val="28"/>
          </w:rPr>
          <w:t>14</w:t>
        </w:r>
      </w:hyperlink>
      <w:r w:rsidRPr="00C90AEA">
        <w:rPr>
          <w:sz w:val="28"/>
          <w:szCs w:val="28"/>
        </w:rPr>
        <w:t xml:space="preserve"> или 3.</w:t>
      </w:r>
      <w:hyperlink r:id="rId18" w:history="1">
        <w:r w:rsidRPr="00C90AEA">
          <w:rPr>
            <w:sz w:val="28"/>
            <w:szCs w:val="28"/>
          </w:rPr>
          <w:t>20</w:t>
        </w:r>
      </w:hyperlink>
      <w:r w:rsidRPr="00C90AEA">
        <w:rPr>
          <w:sz w:val="28"/>
          <w:szCs w:val="28"/>
        </w:rPr>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 </w:t>
      </w:r>
    </w:p>
    <w:p w14:paraId="14596AA9" w14:textId="77777777" w:rsidR="00F6280B" w:rsidRPr="00C90AEA" w:rsidRDefault="00F6280B" w:rsidP="00F6280B">
      <w:pPr>
        <w:ind w:firstLine="708"/>
        <w:jc w:val="both"/>
        <w:rPr>
          <w:sz w:val="28"/>
          <w:szCs w:val="28"/>
        </w:rPr>
      </w:pPr>
      <w:r w:rsidRPr="00C90AEA">
        <w:rPr>
          <w:sz w:val="28"/>
          <w:szCs w:val="28"/>
        </w:rPr>
        <w:t xml:space="preserve">3.22.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19" w:history="1">
        <w:r w:rsidRPr="00C90AEA">
          <w:rPr>
            <w:sz w:val="28"/>
            <w:szCs w:val="28"/>
          </w:rPr>
          <w:t>пунктами 3.13</w:t>
        </w:r>
      </w:hyperlink>
      <w:r w:rsidRPr="00C90AEA">
        <w:rPr>
          <w:sz w:val="28"/>
          <w:szCs w:val="28"/>
        </w:rPr>
        <w:t>, 3.</w:t>
      </w:r>
      <w:hyperlink r:id="rId20" w:history="1">
        <w:r w:rsidRPr="00C90AEA">
          <w:rPr>
            <w:sz w:val="28"/>
            <w:szCs w:val="28"/>
          </w:rPr>
          <w:t>14</w:t>
        </w:r>
      </w:hyperlink>
      <w:r w:rsidRPr="00C90AEA">
        <w:rPr>
          <w:sz w:val="28"/>
          <w:szCs w:val="28"/>
        </w:rPr>
        <w:t xml:space="preserve"> или 3.</w:t>
      </w:r>
      <w:hyperlink r:id="rId21" w:history="1">
        <w:r w:rsidRPr="00C90AEA">
          <w:rPr>
            <w:sz w:val="28"/>
            <w:szCs w:val="28"/>
          </w:rPr>
          <w:t>20</w:t>
        </w:r>
      </w:hyperlink>
      <w:r w:rsidRPr="00C90AEA">
        <w:rPr>
          <w:sz w:val="28"/>
          <w:szCs w:val="28"/>
        </w:rPr>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w:t>
      </w:r>
    </w:p>
    <w:p w14:paraId="455D8294" w14:textId="77AFA691" w:rsidR="00F6280B" w:rsidRPr="008214FF" w:rsidRDefault="00F6280B" w:rsidP="00F6280B">
      <w:pPr>
        <w:ind w:firstLine="708"/>
        <w:jc w:val="both"/>
        <w:rPr>
          <w:sz w:val="28"/>
          <w:szCs w:val="28"/>
        </w:rPr>
      </w:pPr>
      <w:r w:rsidRPr="008214FF">
        <w:rPr>
          <w:sz w:val="28"/>
          <w:szCs w:val="28"/>
        </w:rPr>
        <w:t>3.23.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w:t>
      </w:r>
      <w:bookmarkStart w:id="12" w:name="Par39"/>
      <w:bookmarkEnd w:id="12"/>
      <w:r w:rsidR="00BF0CB2" w:rsidRPr="008214FF">
        <w:rPr>
          <w:sz w:val="28"/>
          <w:szCs w:val="28"/>
        </w:rPr>
        <w:t xml:space="preserve"> не подписали и не представили в уполномоченный орган указанные </w:t>
      </w:r>
      <w:r w:rsidR="00BF0CB2" w:rsidRPr="008214FF">
        <w:rPr>
          <w:sz w:val="28"/>
          <w:szCs w:val="28"/>
        </w:rPr>
        <w:lastRenderedPageBreak/>
        <w:t>договоры (при наличии указанных лиц). При этом условия повторного аукциона могут быть изменены.</w:t>
      </w:r>
    </w:p>
    <w:p w14:paraId="2497E826" w14:textId="4F8EF65D" w:rsidR="00F6280B" w:rsidRPr="008214FF" w:rsidRDefault="00F6280B" w:rsidP="00F6280B">
      <w:pPr>
        <w:ind w:firstLine="708"/>
        <w:jc w:val="both"/>
        <w:rPr>
          <w:sz w:val="28"/>
          <w:szCs w:val="28"/>
        </w:rPr>
      </w:pPr>
      <w:r w:rsidRPr="008214FF">
        <w:rPr>
          <w:sz w:val="28"/>
          <w:szCs w:val="28"/>
        </w:rPr>
        <w:t>3.2</w:t>
      </w:r>
      <w:r w:rsidR="008258B6" w:rsidRPr="008214FF">
        <w:rPr>
          <w:sz w:val="28"/>
          <w:szCs w:val="28"/>
        </w:rPr>
        <w:t>4</w:t>
      </w:r>
      <w:r w:rsidRPr="008214FF">
        <w:rPr>
          <w:sz w:val="28"/>
          <w:szCs w:val="28"/>
        </w:rPr>
        <w:t>. Если договор купли-продажи или договор аренды земельного участка</w:t>
      </w:r>
      <w:r w:rsidR="00BF0CB2" w:rsidRPr="008214FF">
        <w:rPr>
          <w:sz w:val="28"/>
          <w:szCs w:val="28"/>
        </w:rPr>
        <w:t xml:space="preserve"> </w:t>
      </w:r>
      <w:r w:rsidRPr="008214FF">
        <w:rPr>
          <w:sz w:val="28"/>
          <w:szCs w:val="28"/>
        </w:rPr>
        <w:t xml:space="preserve">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t>
      </w:r>
    </w:p>
    <w:p w14:paraId="72B1CEEC" w14:textId="7C36A3E9" w:rsidR="00F6280B" w:rsidRPr="008214FF" w:rsidRDefault="00F6280B" w:rsidP="00F6280B">
      <w:pPr>
        <w:ind w:firstLine="708"/>
        <w:jc w:val="both"/>
        <w:rPr>
          <w:sz w:val="28"/>
          <w:szCs w:val="28"/>
        </w:rPr>
      </w:pPr>
      <w:r w:rsidRPr="008214FF">
        <w:rPr>
          <w:sz w:val="28"/>
          <w:szCs w:val="28"/>
        </w:rPr>
        <w:t>3.2</w:t>
      </w:r>
      <w:r w:rsidR="008258B6" w:rsidRPr="008214FF">
        <w:rPr>
          <w:sz w:val="28"/>
          <w:szCs w:val="28"/>
        </w:rPr>
        <w:t>5</w:t>
      </w:r>
      <w:r w:rsidRPr="008214FF">
        <w:rPr>
          <w:sz w:val="28"/>
          <w:szCs w:val="28"/>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w:t>
      </w:r>
      <w:r w:rsidR="00B754C9" w:rsidRPr="008214FF">
        <w:rPr>
          <w:sz w:val="28"/>
          <w:szCs w:val="28"/>
        </w:rPr>
        <w:t xml:space="preserve"> </w:t>
      </w:r>
      <w:r w:rsidRPr="008214FF">
        <w:rPr>
          <w:sz w:val="28"/>
          <w:szCs w:val="28"/>
        </w:rPr>
        <w:t xml:space="preserve">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B754C9" w:rsidRPr="008214FF">
        <w:rPr>
          <w:sz w:val="28"/>
          <w:szCs w:val="28"/>
        </w:rPr>
        <w:t xml:space="preserve">Земельным </w:t>
      </w:r>
      <w:r w:rsidRPr="008214FF">
        <w:rPr>
          <w:sz w:val="28"/>
          <w:szCs w:val="28"/>
        </w:rPr>
        <w:t xml:space="preserve"> Кодексом</w:t>
      </w:r>
      <w:r w:rsidR="00B754C9" w:rsidRPr="008214FF">
        <w:rPr>
          <w:sz w:val="28"/>
          <w:szCs w:val="28"/>
        </w:rPr>
        <w:t xml:space="preserve"> РФ</w:t>
      </w:r>
      <w:r w:rsidRPr="008214FF">
        <w:rPr>
          <w:sz w:val="28"/>
          <w:szCs w:val="28"/>
        </w:rPr>
        <w:t xml:space="preserve">. </w:t>
      </w:r>
      <w:bookmarkStart w:id="13" w:name="Par46"/>
      <w:bookmarkEnd w:id="13"/>
    </w:p>
    <w:p w14:paraId="2A5C1AC3" w14:textId="144EBF68" w:rsidR="00F6280B" w:rsidRPr="008214FF" w:rsidRDefault="00F6280B" w:rsidP="00F6280B">
      <w:pPr>
        <w:ind w:firstLine="708"/>
        <w:jc w:val="both"/>
        <w:rPr>
          <w:sz w:val="28"/>
          <w:szCs w:val="28"/>
        </w:rPr>
      </w:pPr>
      <w:r w:rsidRPr="008214FF">
        <w:rPr>
          <w:sz w:val="28"/>
          <w:szCs w:val="28"/>
        </w:rPr>
        <w:t>3.2</w:t>
      </w:r>
      <w:r w:rsidR="008258B6" w:rsidRPr="008214FF">
        <w:rPr>
          <w:sz w:val="28"/>
          <w:szCs w:val="28"/>
        </w:rPr>
        <w:t>6</w:t>
      </w:r>
      <w:r w:rsidRPr="008214FF">
        <w:rPr>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2" w:history="1">
        <w:r w:rsidRPr="008214FF">
          <w:rPr>
            <w:sz w:val="28"/>
            <w:szCs w:val="28"/>
          </w:rPr>
          <w:t>пунктами 3.13</w:t>
        </w:r>
      </w:hyperlink>
      <w:r w:rsidRPr="008214FF">
        <w:rPr>
          <w:sz w:val="28"/>
          <w:szCs w:val="28"/>
        </w:rPr>
        <w:t>, 3.</w:t>
      </w:r>
      <w:hyperlink r:id="rId23" w:history="1">
        <w:r w:rsidRPr="008214FF">
          <w:rPr>
            <w:sz w:val="28"/>
            <w:szCs w:val="28"/>
          </w:rPr>
          <w:t>14</w:t>
        </w:r>
      </w:hyperlink>
      <w:r w:rsidRPr="008214FF">
        <w:rPr>
          <w:sz w:val="28"/>
          <w:szCs w:val="28"/>
        </w:rPr>
        <w:t xml:space="preserve"> или 3.</w:t>
      </w:r>
      <w:hyperlink r:id="rId24" w:history="1">
        <w:r w:rsidRPr="008214FF">
          <w:rPr>
            <w:sz w:val="28"/>
            <w:szCs w:val="28"/>
          </w:rPr>
          <w:t>20</w:t>
        </w:r>
      </w:hyperlink>
      <w:r w:rsidRPr="008214FF">
        <w:rPr>
          <w:sz w:val="28"/>
          <w:szCs w:val="28"/>
        </w:rPr>
        <w:t xml:space="preserve"> настоящей статьи и которые уклонились от их заключения, включаются в реестр недобросовестных участников аукциона. </w:t>
      </w:r>
    </w:p>
    <w:p w14:paraId="2A7B7B64" w14:textId="3F68B65C" w:rsidR="00F6280B" w:rsidRPr="008214FF" w:rsidRDefault="00F6280B" w:rsidP="00F6280B">
      <w:pPr>
        <w:ind w:firstLine="708"/>
        <w:jc w:val="both"/>
        <w:rPr>
          <w:sz w:val="28"/>
          <w:szCs w:val="28"/>
        </w:rPr>
      </w:pPr>
      <w:r w:rsidRPr="008214FF">
        <w:rPr>
          <w:sz w:val="28"/>
          <w:szCs w:val="28"/>
        </w:rPr>
        <w:t>3.2</w:t>
      </w:r>
      <w:r w:rsidR="008258B6" w:rsidRPr="008214FF">
        <w:rPr>
          <w:sz w:val="28"/>
          <w:szCs w:val="28"/>
        </w:rPr>
        <w:t>7</w:t>
      </w:r>
      <w:r w:rsidRPr="008214FF">
        <w:rPr>
          <w:sz w:val="28"/>
          <w:szCs w:val="28"/>
        </w:rPr>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5" w:history="1">
        <w:r w:rsidRPr="008214FF">
          <w:rPr>
            <w:sz w:val="28"/>
            <w:szCs w:val="28"/>
          </w:rPr>
          <w:t>пунктами 3.13</w:t>
        </w:r>
      </w:hyperlink>
      <w:r w:rsidRPr="008214FF">
        <w:rPr>
          <w:sz w:val="28"/>
          <w:szCs w:val="28"/>
        </w:rPr>
        <w:t>, 3.</w:t>
      </w:r>
      <w:hyperlink r:id="rId26" w:history="1">
        <w:r w:rsidRPr="008214FF">
          <w:rPr>
            <w:sz w:val="28"/>
            <w:szCs w:val="28"/>
          </w:rPr>
          <w:t>14</w:t>
        </w:r>
      </w:hyperlink>
      <w:r w:rsidRPr="008214FF">
        <w:rPr>
          <w:sz w:val="28"/>
          <w:szCs w:val="28"/>
        </w:rPr>
        <w:t xml:space="preserve"> или 3.</w:t>
      </w:r>
      <w:hyperlink r:id="rId27" w:history="1">
        <w:r w:rsidRPr="008214FF">
          <w:rPr>
            <w:sz w:val="28"/>
            <w:szCs w:val="28"/>
          </w:rPr>
          <w:t>20</w:t>
        </w:r>
      </w:hyperlink>
      <w:r w:rsidRPr="008214FF">
        <w:rPr>
          <w:sz w:val="28"/>
          <w:szCs w:val="28"/>
        </w:rPr>
        <w:t xml:space="preserve"> настоящего Положения,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w:t>
      </w:r>
      <w:r w:rsidR="00855FFB" w:rsidRPr="008214FF">
        <w:rPr>
          <w:sz w:val="28"/>
          <w:szCs w:val="28"/>
        </w:rPr>
        <w:t>в течение пяти рабочих дней со дня истечения этого срока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r w:rsidRPr="008214FF">
        <w:rPr>
          <w:sz w:val="28"/>
          <w:szCs w:val="28"/>
        </w:rPr>
        <w:t xml:space="preserve"> </w:t>
      </w:r>
    </w:p>
    <w:p w14:paraId="5E3968EB" w14:textId="4B6543AC" w:rsidR="00F6280B" w:rsidRPr="008214FF" w:rsidRDefault="00F6280B" w:rsidP="00F6280B">
      <w:pPr>
        <w:ind w:firstLine="708"/>
        <w:jc w:val="both"/>
        <w:rPr>
          <w:sz w:val="28"/>
          <w:szCs w:val="28"/>
        </w:rPr>
      </w:pPr>
      <w:r w:rsidRPr="008214FF">
        <w:rPr>
          <w:sz w:val="28"/>
          <w:szCs w:val="28"/>
        </w:rPr>
        <w:t>3.2</w:t>
      </w:r>
      <w:r w:rsidR="008258B6" w:rsidRPr="008214FF">
        <w:rPr>
          <w:sz w:val="28"/>
          <w:szCs w:val="28"/>
        </w:rPr>
        <w:t>8</w:t>
      </w:r>
      <w:r w:rsidRPr="008214FF">
        <w:rPr>
          <w:sz w:val="28"/>
          <w:szCs w:val="28"/>
        </w:rPr>
        <w:t xml:space="preserve">. Сведения, содержащиеся в реестре недобросовестных участников аукциона, должны быть доступны для ознакомления на официальном сайте. </w:t>
      </w:r>
      <w:bookmarkStart w:id="14" w:name="Par59"/>
      <w:bookmarkEnd w:id="14"/>
      <w:r w:rsidRPr="008214FF">
        <w:rPr>
          <w:sz w:val="28"/>
          <w:szCs w:val="28"/>
        </w:rPr>
        <w:t xml:space="preserve">  </w:t>
      </w:r>
    </w:p>
    <w:p w14:paraId="5B7AE50C" w14:textId="77777777" w:rsidR="00F6280B" w:rsidRPr="008214FF" w:rsidRDefault="00F6280B" w:rsidP="00F6280B">
      <w:pPr>
        <w:jc w:val="center"/>
        <w:rPr>
          <w:b/>
          <w:bCs/>
          <w:sz w:val="28"/>
          <w:szCs w:val="28"/>
        </w:rPr>
      </w:pPr>
    </w:p>
    <w:p w14:paraId="14B1E9DC" w14:textId="06D21E34" w:rsidR="00F6280B" w:rsidRDefault="00F6280B" w:rsidP="00F6280B">
      <w:pPr>
        <w:jc w:val="center"/>
        <w:rPr>
          <w:b/>
          <w:bCs/>
          <w:sz w:val="28"/>
          <w:szCs w:val="28"/>
        </w:rPr>
      </w:pPr>
      <w:r w:rsidRPr="008214FF">
        <w:rPr>
          <w:b/>
          <w:bCs/>
          <w:sz w:val="28"/>
          <w:szCs w:val="28"/>
        </w:rPr>
        <w:t xml:space="preserve">4. Аукцион по продаже земельного участка, находящегося </w:t>
      </w:r>
      <w:r>
        <w:rPr>
          <w:b/>
          <w:bCs/>
          <w:sz w:val="28"/>
          <w:szCs w:val="28"/>
        </w:rPr>
        <w:t>в</w:t>
      </w:r>
      <w:r w:rsidRPr="00C90AEA">
        <w:rPr>
          <w:b/>
          <w:bCs/>
          <w:sz w:val="28"/>
          <w:szCs w:val="28"/>
        </w:rPr>
        <w:t xml:space="preserve">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w:t>
      </w:r>
    </w:p>
    <w:p w14:paraId="45DD72D4" w14:textId="77777777" w:rsidR="00935423" w:rsidRPr="00C90AEA" w:rsidRDefault="00935423" w:rsidP="00F6280B">
      <w:pPr>
        <w:jc w:val="center"/>
        <w:rPr>
          <w:sz w:val="28"/>
          <w:szCs w:val="28"/>
        </w:rPr>
      </w:pPr>
    </w:p>
    <w:p w14:paraId="08655100" w14:textId="77777777" w:rsidR="00F6280B" w:rsidRPr="00C90AEA" w:rsidRDefault="00F6280B" w:rsidP="00F6280B">
      <w:pPr>
        <w:ind w:firstLine="708"/>
        <w:jc w:val="both"/>
        <w:rPr>
          <w:sz w:val="28"/>
          <w:szCs w:val="28"/>
        </w:rPr>
      </w:pPr>
      <w:r w:rsidRPr="00C90AEA">
        <w:rPr>
          <w:sz w:val="28"/>
          <w:szCs w:val="28"/>
        </w:rPr>
        <w:t xml:space="preserve">4.1. 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проводится в электронной форме, за исключением случаев, предусмотренных </w:t>
      </w:r>
      <w:hyperlink r:id="rId28" w:history="1">
        <w:r w:rsidRPr="00C90AEA">
          <w:rPr>
            <w:sz w:val="28"/>
            <w:szCs w:val="28"/>
          </w:rPr>
          <w:t>пунктом 4.2</w:t>
        </w:r>
      </w:hyperlink>
      <w:r w:rsidRPr="00C90AEA">
        <w:rPr>
          <w:sz w:val="28"/>
          <w:szCs w:val="28"/>
        </w:rPr>
        <w:t xml:space="preserve"> настоящего Положения. </w:t>
      </w:r>
      <w:bookmarkStart w:id="15" w:name="Par70"/>
      <w:bookmarkEnd w:id="15"/>
    </w:p>
    <w:p w14:paraId="31E129B1" w14:textId="77777777" w:rsidR="00F6280B" w:rsidRPr="00C90AEA" w:rsidRDefault="00F6280B" w:rsidP="00F6280B">
      <w:pPr>
        <w:ind w:firstLine="708"/>
        <w:jc w:val="both"/>
        <w:rPr>
          <w:sz w:val="28"/>
          <w:szCs w:val="28"/>
        </w:rPr>
      </w:pPr>
      <w:r w:rsidRPr="00C90AEA">
        <w:rPr>
          <w:sz w:val="28"/>
          <w:szCs w:val="28"/>
        </w:rPr>
        <w:lastRenderedPageBreak/>
        <w:t xml:space="preserve">4.2.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 </w:t>
      </w:r>
    </w:p>
    <w:p w14:paraId="26094A16" w14:textId="46E33B01" w:rsidR="00F6280B" w:rsidRPr="00C90AEA" w:rsidRDefault="00F6280B" w:rsidP="00F6280B">
      <w:pPr>
        <w:ind w:firstLine="708"/>
        <w:jc w:val="both"/>
        <w:rPr>
          <w:sz w:val="28"/>
          <w:szCs w:val="28"/>
        </w:rPr>
      </w:pPr>
      <w:r w:rsidRPr="00C90AEA">
        <w:rPr>
          <w:sz w:val="28"/>
          <w:szCs w:val="28"/>
        </w:rPr>
        <w:t xml:space="preserve">4.3.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935423">
        <w:rPr>
          <w:sz w:val="28"/>
          <w:szCs w:val="28"/>
        </w:rPr>
        <w:t>муниципального образования «</w:t>
      </w:r>
      <w:proofErr w:type="spellStart"/>
      <w:r w:rsidR="00935423">
        <w:rPr>
          <w:sz w:val="28"/>
          <w:szCs w:val="28"/>
        </w:rPr>
        <w:t>Куньинская</w:t>
      </w:r>
      <w:proofErr w:type="spellEnd"/>
      <w:r w:rsidR="00935423">
        <w:rPr>
          <w:sz w:val="28"/>
          <w:szCs w:val="28"/>
        </w:rPr>
        <w:t xml:space="preserve"> волость»</w:t>
      </w:r>
      <w:r w:rsidRPr="00C90AEA">
        <w:rPr>
          <w:sz w:val="28"/>
          <w:szCs w:val="28"/>
        </w:rPr>
        <w:t xml:space="preserve">, по месту нахождения земельного участка не требуется. </w:t>
      </w:r>
    </w:p>
    <w:p w14:paraId="4D6BFF37" w14:textId="77777777" w:rsidR="00F6280B" w:rsidRPr="00C90AEA" w:rsidRDefault="00F6280B" w:rsidP="00F6280B">
      <w:pPr>
        <w:ind w:firstLine="708"/>
        <w:jc w:val="both"/>
        <w:rPr>
          <w:sz w:val="28"/>
          <w:szCs w:val="28"/>
        </w:rPr>
      </w:pPr>
      <w:r w:rsidRPr="00C90AEA">
        <w:rPr>
          <w:sz w:val="28"/>
          <w:szCs w:val="28"/>
        </w:rPr>
        <w:t>4.4. Порядок проведения аукциона в электронной форме устанавливается федеральным законом.</w:t>
      </w:r>
    </w:p>
    <w:p w14:paraId="432AB6EC" w14:textId="77777777" w:rsidR="00F6280B" w:rsidRDefault="00F6280B" w:rsidP="00F6280B">
      <w:pPr>
        <w:rPr>
          <w:sz w:val="28"/>
          <w:szCs w:val="28"/>
        </w:rPr>
      </w:pPr>
    </w:p>
    <w:p w14:paraId="58B862AF" w14:textId="77777777" w:rsidR="00F6280B" w:rsidRDefault="00F6280B" w:rsidP="00F6280B">
      <w:pPr>
        <w:rPr>
          <w:sz w:val="28"/>
          <w:szCs w:val="28"/>
        </w:rPr>
      </w:pPr>
    </w:p>
    <w:p w14:paraId="34AEC371" w14:textId="77777777" w:rsidR="00F6280B" w:rsidRPr="00C90AEA" w:rsidRDefault="00F6280B" w:rsidP="00F6280B">
      <w:pPr>
        <w:rPr>
          <w:sz w:val="28"/>
          <w:szCs w:val="28"/>
        </w:rPr>
      </w:pPr>
    </w:p>
    <w:p w14:paraId="5D6319BD" w14:textId="77777777" w:rsidR="00513AC9" w:rsidRDefault="00513AC9" w:rsidP="00513AC9">
      <w:pPr>
        <w:pStyle w:val="ConsPlusNormal"/>
        <w:jc w:val="right"/>
        <w:outlineLvl w:val="0"/>
        <w:rPr>
          <w:sz w:val="28"/>
          <w:szCs w:val="28"/>
        </w:rPr>
      </w:pPr>
    </w:p>
    <w:p w14:paraId="3DDF5B80" w14:textId="77777777" w:rsidR="00513AC9" w:rsidRDefault="00513AC9" w:rsidP="00513AC9">
      <w:pPr>
        <w:pStyle w:val="ConsPlusNormal"/>
        <w:jc w:val="right"/>
        <w:outlineLvl w:val="0"/>
        <w:rPr>
          <w:sz w:val="28"/>
          <w:szCs w:val="28"/>
        </w:rPr>
      </w:pPr>
    </w:p>
    <w:p w14:paraId="2123C8DA"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05C3B"/>
    <w:multiLevelType w:val="hybridMultilevel"/>
    <w:tmpl w:val="6180CB4C"/>
    <w:lvl w:ilvl="0" w:tplc="7BAC0B5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C5E1E39"/>
    <w:multiLevelType w:val="hybridMultilevel"/>
    <w:tmpl w:val="B5B8CA56"/>
    <w:lvl w:ilvl="0" w:tplc="3126DE10">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03"/>
    <w:rsid w:val="00031161"/>
    <w:rsid w:val="000748EA"/>
    <w:rsid w:val="000B3930"/>
    <w:rsid w:val="001364F1"/>
    <w:rsid w:val="002367AF"/>
    <w:rsid w:val="00236985"/>
    <w:rsid w:val="002675B1"/>
    <w:rsid w:val="002B46D3"/>
    <w:rsid w:val="00340F07"/>
    <w:rsid w:val="003B39B4"/>
    <w:rsid w:val="00513AC9"/>
    <w:rsid w:val="005E7A95"/>
    <w:rsid w:val="0066048B"/>
    <w:rsid w:val="00677560"/>
    <w:rsid w:val="006C0B77"/>
    <w:rsid w:val="008214FF"/>
    <w:rsid w:val="008242FF"/>
    <w:rsid w:val="008258B6"/>
    <w:rsid w:val="00855FFB"/>
    <w:rsid w:val="00870751"/>
    <w:rsid w:val="00922C48"/>
    <w:rsid w:val="00935423"/>
    <w:rsid w:val="0096047C"/>
    <w:rsid w:val="00960DAB"/>
    <w:rsid w:val="0098307A"/>
    <w:rsid w:val="00A079BC"/>
    <w:rsid w:val="00A562F6"/>
    <w:rsid w:val="00A70735"/>
    <w:rsid w:val="00B26DFB"/>
    <w:rsid w:val="00B754C9"/>
    <w:rsid w:val="00B915B7"/>
    <w:rsid w:val="00BF0CB2"/>
    <w:rsid w:val="00C105C6"/>
    <w:rsid w:val="00C850F9"/>
    <w:rsid w:val="00D82286"/>
    <w:rsid w:val="00DC6303"/>
    <w:rsid w:val="00E378AF"/>
    <w:rsid w:val="00E91C96"/>
    <w:rsid w:val="00EA59DF"/>
    <w:rsid w:val="00EE4070"/>
    <w:rsid w:val="00EF20FE"/>
    <w:rsid w:val="00F12C76"/>
    <w:rsid w:val="00F41828"/>
    <w:rsid w:val="00F62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4931"/>
  <w15:chartTrackingRefBased/>
  <w15:docId w15:val="{A400BBBF-8908-492C-B738-66F0D944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A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13AC9"/>
    <w:rPr>
      <w:rFonts w:ascii="Times New Roman" w:hAnsi="Times New Roman" w:cs="Times New Roman" w:hint="default"/>
      <w:strike w:val="0"/>
      <w:dstrike w:val="0"/>
      <w:color w:val="0066CC"/>
      <w:u w:val="none"/>
      <w:effect w:val="none"/>
    </w:rPr>
  </w:style>
  <w:style w:type="character" w:customStyle="1" w:styleId="a4">
    <w:name w:val="Без интервала Знак"/>
    <w:link w:val="a5"/>
    <w:uiPriority w:val="1"/>
    <w:locked/>
    <w:rsid w:val="00513AC9"/>
    <w:rPr>
      <w:rFonts w:ascii="Calibri" w:eastAsia="Calibri" w:hAnsi="Calibri" w:cs="Calibri"/>
    </w:rPr>
  </w:style>
  <w:style w:type="paragraph" w:styleId="a5">
    <w:name w:val="No Spacing"/>
    <w:link w:val="a4"/>
    <w:uiPriority w:val="1"/>
    <w:qFormat/>
    <w:rsid w:val="00513AC9"/>
    <w:pPr>
      <w:spacing w:after="0" w:line="240" w:lineRule="auto"/>
    </w:pPr>
    <w:rPr>
      <w:rFonts w:ascii="Calibri" w:eastAsia="Calibri" w:hAnsi="Calibri" w:cs="Calibri"/>
    </w:rPr>
  </w:style>
  <w:style w:type="paragraph" w:customStyle="1" w:styleId="ConsPlusNormal">
    <w:name w:val="ConsPlusNormal"/>
    <w:rsid w:val="00513AC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513AC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List Paragraph"/>
    <w:basedOn w:val="a"/>
    <w:uiPriority w:val="34"/>
    <w:qFormat/>
    <w:rsid w:val="00A70735"/>
    <w:pPr>
      <w:overflowPunct w:val="0"/>
      <w:autoSpaceDE w:val="0"/>
      <w:autoSpaceDN w:val="0"/>
      <w:adjustRightInd w:val="0"/>
      <w:ind w:left="720"/>
      <w:contextualSpacing/>
      <w:textAlignment w:val="baseline"/>
    </w:pPr>
    <w:rPr>
      <w:szCs w:val="20"/>
    </w:rPr>
  </w:style>
  <w:style w:type="paragraph" w:styleId="a7">
    <w:name w:val="Body Text"/>
    <w:basedOn w:val="a"/>
    <w:link w:val="a8"/>
    <w:rsid w:val="00F6280B"/>
    <w:rPr>
      <w:sz w:val="28"/>
      <w:szCs w:val="20"/>
    </w:rPr>
  </w:style>
  <w:style w:type="character" w:customStyle="1" w:styleId="a8">
    <w:name w:val="Основной текст Знак"/>
    <w:basedOn w:val="a0"/>
    <w:link w:val="a7"/>
    <w:rsid w:val="00F6280B"/>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C105C6"/>
    <w:rPr>
      <w:rFonts w:ascii="Segoe UI" w:hAnsi="Segoe UI" w:cs="Segoe UI"/>
      <w:sz w:val="18"/>
      <w:szCs w:val="18"/>
    </w:rPr>
  </w:style>
  <w:style w:type="character" w:customStyle="1" w:styleId="aa">
    <w:name w:val="Текст выноски Знак"/>
    <w:basedOn w:val="a0"/>
    <w:link w:val="a9"/>
    <w:uiPriority w:val="99"/>
    <w:semiHidden/>
    <w:rsid w:val="00C105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52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3"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8"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6"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 Type="http://schemas.openxmlformats.org/officeDocument/2006/relationships/settings" Target="settings.xml"/><Relationship Id="rId21"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7"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6F80490F86061A269097FA64F36B7C20B08lAm9H" TargetMode="External"/><Relationship Id="rId12"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7"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5"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 Type="http://schemas.openxmlformats.org/officeDocument/2006/relationships/styles" Target="styles.xml"/><Relationship Id="rId16"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0"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744F70990F86061A269097FA64F36B7C2020DA1E277lBmBH" TargetMode="External"/><Relationship Id="rId11"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7FB0B90F86061A26909l7mFH" TargetMode="External"/><Relationship Id="rId24"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5"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5FF0990F86061A26909l7mFH" TargetMode="External"/><Relationship Id="rId15"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3"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8"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0"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7FB0B90F86061A26909l7mFH" TargetMode="External"/><Relationship Id="rId19"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4" Type="http://schemas.openxmlformats.org/officeDocument/2006/relationships/webSettings" Target="webSettings.xml"/><Relationship Id="rId9"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6F80490F86061A269097FA64F36B7C20B0AlAm9H" TargetMode="External"/><Relationship Id="rId14"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2"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7"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5030</Words>
  <Characters>28676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2022-07-04T06:50:00Z</cp:lastPrinted>
  <dcterms:created xsi:type="dcterms:W3CDTF">2022-06-01T06:23:00Z</dcterms:created>
  <dcterms:modified xsi:type="dcterms:W3CDTF">2022-07-04T06:50:00Z</dcterms:modified>
</cp:coreProperties>
</file>