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4D" w:rsidRPr="00F819F5" w:rsidRDefault="006E014D" w:rsidP="006E014D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14D" w:rsidRPr="00F819F5" w:rsidRDefault="006E014D" w:rsidP="006E014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от __.__.2024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___          </w:t>
      </w:r>
    </w:p>
    <w:p w:rsidR="006E014D" w:rsidRDefault="006E014D" w:rsidP="006E01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14D" w:rsidRPr="00F819F5" w:rsidRDefault="006E014D" w:rsidP="006E014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6E014D" w:rsidRPr="00F819F5" w:rsidRDefault="006E014D" w:rsidP="006E014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6E014D" w:rsidRPr="00F819F5" w:rsidRDefault="006E014D" w:rsidP="006E014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6E014D" w:rsidRPr="00F819F5" w:rsidRDefault="006E014D" w:rsidP="006E014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6E01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9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Pr="00941381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941381">
          <w:rPr>
            <w:rStyle w:val="aa"/>
            <w:rFonts w:ascii="Times New Roman" w:hAnsi="Times New Roman"/>
            <w:sz w:val="28"/>
            <w:szCs w:val="28"/>
          </w:rPr>
          <w:t>статьей 179</w:t>
        </w:r>
      </w:hyperlink>
      <w:r w:rsidRPr="009413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94138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94138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Pr="00F819F5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F819F5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6E014D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</w:t>
      </w:r>
      <w:r w:rsidRPr="00FF1FBF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43" w:history="1">
        <w:r w:rsidRPr="00FF1FBF">
          <w:rPr>
            <w:rStyle w:val="aa"/>
            <w:rFonts w:ascii="Times New Roman" w:hAnsi="Times New Roman"/>
            <w:sz w:val="28"/>
            <w:szCs w:val="28"/>
          </w:rPr>
          <w:t>программу</w:t>
        </w:r>
      </w:hyperlink>
      <w:r w:rsidRPr="00FF1FBF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F1FB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2023– 2026 годы».</w:t>
      </w:r>
    </w:p>
    <w:p w:rsidR="006E014D" w:rsidRPr="0059753B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Pr="005975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«П</w:t>
      </w:r>
      <w:r w:rsidRPr="0059753B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</w:t>
      </w:r>
      <w:r w:rsidRPr="0059753B">
        <w:rPr>
          <w:rFonts w:ascii="Times New Roman" w:hAnsi="Times New Roman" w:cs="Times New Roman"/>
          <w:bCs/>
          <w:sz w:val="28"/>
          <w:szCs w:val="28"/>
        </w:rPr>
        <w:t>«</w:t>
      </w:r>
      <w:r w:rsidRPr="0059753B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59753B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6E014D" w:rsidRPr="007F302E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7F30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«</w:t>
      </w:r>
      <w:r w:rsidRPr="007F302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02E">
        <w:rPr>
          <w:rFonts w:ascii="Times New Roman" w:eastAsia="Times New Roman" w:hAnsi="Times New Roman" w:cs="Times New Roman"/>
          <w:sz w:val="28"/>
          <w:szCs w:val="28"/>
        </w:rPr>
        <w:t>о составе и значениях целевых показателей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F302E">
        <w:rPr>
          <w:rFonts w:ascii="Times New Roman" w:hAnsi="Times New Roman" w:cs="Times New Roman"/>
          <w:sz w:val="28"/>
          <w:szCs w:val="28"/>
          <w:lang w:eastAsia="en-US"/>
        </w:rPr>
        <w:t>согласно приложен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ию 2 к настоящему постановлению.</w:t>
      </w:r>
    </w:p>
    <w:p w:rsidR="006E014D" w:rsidRPr="007F302E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F302E">
        <w:rPr>
          <w:rFonts w:ascii="Times New Roman" w:hAnsi="Times New Roman" w:cs="Times New Roman"/>
          <w:sz w:val="28"/>
          <w:szCs w:val="28"/>
        </w:rPr>
        <w:t>.Утвердить «Перечень основных мероприятий муниципальной программы» согласно приложению 3 к настоящему постановлению.</w:t>
      </w:r>
    </w:p>
    <w:p w:rsidR="006E014D" w:rsidRPr="007F302E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1.4.Утвердить «</w:t>
      </w:r>
      <w:r w:rsidRPr="007F302E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302E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7F302E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7F302E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4 к настоящему постановлению.</w:t>
      </w:r>
    </w:p>
    <w:p w:rsidR="006E014D" w:rsidRPr="0059753B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1.5.Утвердить «Прогнозную (справочную) оценку</w:t>
      </w:r>
      <w:r w:rsidRPr="0059753B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ания» согласно приложению 5</w:t>
      </w:r>
      <w:r w:rsidRPr="005975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9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4D" w:rsidRPr="00423B9E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 от 30.12.2016 г. № 124 «Об утверждении муниципальной программы «Комплексное развитие 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</w:t>
      </w:r>
      <w:r>
        <w:rPr>
          <w:rFonts w:ascii="Times New Roman" w:eastAsia="Times New Roman" w:hAnsi="Times New Roman" w:cs="Times New Roman"/>
          <w:sz w:val="28"/>
          <w:szCs w:val="28"/>
        </w:rPr>
        <w:t>17 – 2025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F819F5">
        <w:rPr>
          <w:rFonts w:ascii="Times New Roman" w:hAnsi="Times New Roman" w:cs="Times New Roman"/>
          <w:sz w:val="28"/>
          <w:szCs w:val="28"/>
        </w:rPr>
        <w:t>» с изменениями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F5">
        <w:rPr>
          <w:rFonts w:ascii="Times New Roman" w:hAnsi="Times New Roman" w:cs="Times New Roman"/>
          <w:sz w:val="28"/>
          <w:szCs w:val="28"/>
        </w:rPr>
        <w:t>13.03.2017 г. № 15, 30.06.2017 г. № 49, 28.09.2017 г. № 62, 21.11.2017 г. № 73, 08.02.2018 г. № 6, 13.02.2018 г. № 8, 24.04.2018 г. № 22, 16.07.2018 г. № 35, 24.10.2018 г. № 52;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>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от 15.09.2021 г. № 47; от 10.11.2021 г. № 65; от 02.02.2022 г. № 3 от 24.03.2022 г. № 17; от 21.07.2022 г. № 43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от 19.09.2022 г. № 52; от 07.11.2022 г. № 63; от 13.02.2023 г. № 7; от 20.03.2023 г. № 14; от 02.08.2023 г. № 42; от 30.10.2023 г. № 68 считать утратившими </w:t>
      </w:r>
      <w:r w:rsidRPr="00423B9E">
        <w:rPr>
          <w:rFonts w:ascii="Times New Roman" w:hAnsi="Times New Roman" w:cs="Times New Roman"/>
          <w:sz w:val="28"/>
          <w:szCs w:val="28"/>
        </w:rPr>
        <w:t>с момента подписания настоящего постановления.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B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3B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«Пламя»</w:t>
      </w:r>
      <w:r w:rsidRPr="00F819F5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1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9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E014D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9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F819F5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819F5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F819F5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6E014D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E014D" w:rsidRPr="000D340D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40D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6E014D" w:rsidRPr="000D340D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40D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6E014D" w:rsidRPr="000D340D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340D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0D340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В.А. Гришанова</w:t>
      </w:r>
    </w:p>
    <w:p w:rsidR="006E014D" w:rsidRPr="000D340D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14D" w:rsidRPr="000D340D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14D" w:rsidRPr="000D340D" w:rsidRDefault="006E014D" w:rsidP="006E01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D" w:rsidRDefault="006E014D" w:rsidP="006E014D"/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014D" w:rsidRPr="00F819F5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6E014D" w:rsidRPr="00F819F5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от __.___.2024 г. № __</w:t>
      </w:r>
    </w:p>
    <w:p w:rsidR="006E014D" w:rsidRPr="00F819F5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E014D" w:rsidRPr="00F819F5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6E014D" w:rsidRPr="00F819F5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6E014D" w:rsidRPr="00F819F5" w:rsidRDefault="006E014D" w:rsidP="006E014D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02"/>
        <w:gridCol w:w="66"/>
        <w:gridCol w:w="1336"/>
        <w:gridCol w:w="1500"/>
        <w:gridCol w:w="1500"/>
        <w:gridCol w:w="1267"/>
        <w:gridCol w:w="1267"/>
        <w:gridCol w:w="1033"/>
      </w:tblGrid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«Комплексное развитие систем инфраструктуры и благоустройства муниципального образования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на 2023 – 2026 годы»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безопасности населения и объектов на территории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эффективного функционирования органов местного самоуправления муниципального образования.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Сохранение и развитие культурного потенциала,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гармонизация культурной жизни 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      </w:r>
            <w:proofErr w:type="gramEnd"/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и ремонт автомобильных дорог общего</w:t>
            </w:r>
            <w:r w:rsidRPr="00F819F5">
              <w:rPr>
                <w:rFonts w:ascii="Calibri" w:eastAsia="Times New Roman" w:hAnsi="Calibri" w:cs="Times New Roman"/>
              </w:rPr>
              <w:t xml:space="preserve">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коммунальных отходов с территории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противопожарной защищенности территории поселения.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7.Развитие материально-технической базы, оснащение системами пожаротушения.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безопасности гидротехнических сооружений.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9.Повышение эффективности функционирования системы муниципального управления.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Осуществление полномочий по первичному воинскому учету на территориях, где отсутствуют военные комиссариаты.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12. Единовременные выплаты отдельным категориям граждан.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13.Создание условий  для организации досуга и обеспечения жителей поселения услугами организаций культуры.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14.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 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оборудованных и реконструированных детских площадок –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количества пожаров – (ед. в год).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(ед. в год).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(чел).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- (чел.).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17.Количество получателей доплаты к пенсии – (чел).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18.Количество получателей единовременной выплаты 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чел).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(чел.).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1.Подпрограмма «Развитие систем и объектов инфраструктуры и благоустройства территории».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2.Подпрограмма «Обеспечение безопасности населения и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на территории поселения».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3.Подпрограмма «Обеспечение функционирования органов местного самоуправления муниципального образования».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 Подпрограмма «Создание условий для организации досуга и обеспечения жителей поселения услугами организации культуры».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 Подпрограмма «Развитие физической культуры и спорта на территории поселения».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6.Подпрограмма «Экологическое воспитания и формирование экологической культуры у жителей поселения в области обращения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твердыми коммунальными отходами».</w:t>
            </w:r>
          </w:p>
        </w:tc>
      </w:tr>
      <w:tr w:rsidR="006E014D" w:rsidRPr="00F819F5" w:rsidTr="00941381">
        <w:tc>
          <w:tcPr>
            <w:tcW w:w="3004" w:type="dxa"/>
            <w:gridSpan w:val="3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67" w:type="dxa"/>
            <w:gridSpan w:val="5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E014D" w:rsidRPr="00F819F5" w:rsidTr="00941381">
        <w:tc>
          <w:tcPr>
            <w:tcW w:w="1602" w:type="dxa"/>
            <w:vMerge w:val="restart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1 313,24741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033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33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53 445,19322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12 280,9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12 342,7</w:t>
            </w:r>
          </w:p>
        </w:tc>
        <w:tc>
          <w:tcPr>
            <w:tcW w:w="1033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14 286,6</w:t>
            </w: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1602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56 207,44063</w:t>
            </w:r>
          </w:p>
        </w:tc>
        <w:tc>
          <w:tcPr>
            <w:tcW w:w="15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12 780,831</w:t>
            </w:r>
          </w:p>
        </w:tc>
        <w:tc>
          <w:tcPr>
            <w:tcW w:w="126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12 853,389</w:t>
            </w:r>
          </w:p>
        </w:tc>
        <w:tc>
          <w:tcPr>
            <w:tcW w:w="1033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14 466,6</w:t>
            </w:r>
          </w:p>
        </w:tc>
      </w:tr>
      <w:tr w:rsidR="006E014D" w:rsidRPr="00F819F5" w:rsidTr="00941381">
        <w:tc>
          <w:tcPr>
            <w:tcW w:w="1668" w:type="dxa"/>
            <w:gridSpan w:val="2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6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замененных ламп –  18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- 31 (чел).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 2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3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24 (чел.).</w:t>
            </w:r>
          </w:p>
        </w:tc>
      </w:tr>
    </w:tbl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входит в состав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район», расположено в юго-восточной части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района Псковской области.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Административным центром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является рабочий поселок Кунья.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Общая площадь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- 863 кв. км.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Численность населения, проживающего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- 2 233 человека.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включает в себя 113 населенных пунктов: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 xml:space="preserve">Борок,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Вашуткино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Великополье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Гришино,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Денесково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Денисовка,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Докукино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Задорожье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Зехниха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Клин, Красная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Вешня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Кресты, Кузнецово,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Луговицы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Матушкино, в т.ч.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447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448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Мишково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Никольское, Новотроицкое,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Обжино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Пески,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Плешково,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Пухтево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Суворово, в т.ч.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286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288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290 км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Таборы, в т.ч.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457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454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Трулино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Удачино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Филипцево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Щукино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Яблоница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Шейкино,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278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280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Бубново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Голубово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Горка,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казарма 285 км,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284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Гуляево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Качнево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Крюки,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Лесни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Назимово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будка 276 км, Нивы, Огородцы, Сопки,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282 км, Степанцево, в т. ч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будка 273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Точилово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Трубицы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казарма 281 км,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Авинцы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Арестово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Балычи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Белавино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Васютино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Гламазды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Григоркино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Дрег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Котово,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Кретивля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Курилово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Куркино,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Ларьково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Люткино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Малюткино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Микушкино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Новый Поселок,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Печково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Поташово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Рябово,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Секутьево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Спичино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Токарево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Хомушино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Хрущели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Шарапово, Шестаково,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Боровинка, Волково,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Евстигнеево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Зябки,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Коврышкино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Кожино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Колотовка,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Кошелево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Пыньки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Слоново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Стишково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Харитоново,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Дохино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Дубняки,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Жегалово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Зеленово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Курьяниха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Мокрики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Новарково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Ступино, Шутово,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Ямниково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территории  сельского поселения действуют муниципальные учреждения: МБОУ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два филиала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детского сада «Лучик»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Назимовский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детский сад 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детский сад.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Так же на территории волости расположены: музей истории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края; два дома культуры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Шейкино; клуб-библиотека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; две сельских библиотеки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Шейкино; три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; медпункт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; офис врача общей практики в д. Шейкино.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На территории волости расположены четыре  стационарных почтовых отделения в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Шейкино и три передвижных почтовых отделения в д. Борок, д.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, д. Быково, которые обслуживают население удаленных деревень; функционирует 14 магазинов, на обслуживание отдаленных населенных пунктов работают автолавки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Куньинскогорайпо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«Тайфун».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Наиболее крупные предприятия, находящиеся на территории поселения: ООО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Слактис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Реал-Агро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КУ «Великолукское лесничество», ООО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Куньяторг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 СПК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», «Крестьянско-фермерское хозяйство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», ИП  «Арутюнян»,  ИП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Тимур».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территории сельского поселения находятся 11 воинских захоронений и 19 гражданских захоронений. Так же находится 14 пожарных водоемов и 2 общественных колодца.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берегу Двинского озера расположена туристическая база «Лесное озеро».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Программы, показатели цели Программы, сроки реализации 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Целями м</w:t>
      </w:r>
      <w:r w:rsidRPr="00F819F5">
        <w:rPr>
          <w:rFonts w:ascii="Times New Roman" w:hAnsi="Times New Roman" w:cs="Times New Roman"/>
          <w:sz w:val="24"/>
          <w:szCs w:val="24"/>
        </w:rPr>
        <w:t>униципальной программы являются: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-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жизнедеятельности;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- обеспечение безопасности населения и объектов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волость»; 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- обеспечение эффективного функционирования органов местного самоуправления муниципального образования;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-сохранение и развитие культурного потенциала, гармонизация культурной жизни 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sz w:val="24"/>
          <w:szCs w:val="24"/>
        </w:rPr>
        <w:tab/>
        <w:t>-формирование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6. Создание условий противопожарной защищенности территории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7.Развитие материально-технической базы, оснащение системами пожаротушения.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 Обеспечение безопасности гидротехнических сооружений.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9.Повышение эффективности функционирования системы муниципального управления.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 Единовременные выплаты отдельным категориям граждан.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Создание условий для организации досуга и обеспечения жителей поселения услугами организации культуры.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 Развитие физической культуры и спорта на территории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hAnsi="Times New Roman" w:cs="Times New Roman"/>
          <w:sz w:val="24"/>
          <w:szCs w:val="24"/>
        </w:rPr>
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на повышение уровня правовой грамотности и развитие правосознания у жителей поселения.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23608C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84.5pt;margin-top:171.85pt;width:91.5pt;height:6.75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" stroked="f">
            <v:fill opacity="0"/>
            <v:textbox inset="0,0,0,0">
              <w:txbxContent>
                <w:p w:rsidR="00941381" w:rsidRDefault="00941381" w:rsidP="006E014D">
                  <w:pPr>
                    <w:tabs>
                      <w:tab w:val="left" w:pos="522"/>
                    </w:tabs>
                  </w:pPr>
                </w:p>
              </w:txbxContent>
            </v:textbox>
            <w10:wrap type="square" side="largest" anchorx="page"/>
          </v:shape>
        </w:pict>
      </w:r>
      <w:r w:rsidR="006E014D" w:rsidRPr="00F819F5">
        <w:rPr>
          <w:rFonts w:ascii="Times New Roman" w:hAnsi="Times New Roman" w:cs="Times New Roman"/>
          <w:bCs/>
          <w:sz w:val="24"/>
          <w:szCs w:val="24"/>
        </w:rPr>
        <w:t xml:space="preserve">Показатели </w:t>
      </w:r>
      <w:r w:rsidR="006E014D" w:rsidRPr="00F819F5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1.Протяженность отстроенных, реконструированных, капитально отремонтированных дорог общего пользования местного значения –  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Снижение количества пожаров –  (ед.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(ед.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 (чел).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(чел.).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 (чел).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 (чел).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22.Количество участников мероприятий по экологическому воспитанию и просвещению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чел.).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 Программы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рамках муниципальной программы предусматривается реализация 5 подпрограмм: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десяти основных мероприятий: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 по уборке несанкционированных свалок.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мероприятию планируется реализация четырех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поселения в области обращения </w:t>
      </w:r>
      <w:proofErr w:type="spellStart"/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сс</w:t>
      </w:r>
      <w:proofErr w:type="spellEnd"/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2023 - 2026 годы составит 56 207,44063 тыс. рублей, в том числе: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16 106,62063 тыс. рублей: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12 780,831 тыс. рублей;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12 853,389 тыс. рублей;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-  14 466,6тыс. рублей.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Программы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При реализации целей и задач муниципальной программы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 рискам, в частности, относятся: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Основным условием минимизации административных рисков является обеспечение контроля на всех этапах реализации муниципальной программы, повышение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и фактическим состоянием материально-технической базы сельского поселения. Одним из возможных путей минимизации данного риска является привлечение внебюджетных средств.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6. Ожидаемые результаты реализации 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18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11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0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10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3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30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13. Снижение количества пожаров – 2  (ед.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- 31 (чел).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1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3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 просвещению – 24 (чел.).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муниципальной 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4460" cy="220980"/>
            <wp:effectExtent l="0" t="0" r="0" b="762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90500" cy="220980"/>
            <wp:effectExtent l="0" t="0" r="0" b="762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муниципальной 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8760" cy="220980"/>
            <wp:effectExtent l="0" t="0" r="0" b="762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16" w:type="dxa"/>
        <w:tblLayout w:type="fixed"/>
        <w:tblLook w:val="04A0"/>
      </w:tblPr>
      <w:tblGrid>
        <w:gridCol w:w="34"/>
        <w:gridCol w:w="1134"/>
        <w:gridCol w:w="1559"/>
        <w:gridCol w:w="1564"/>
        <w:gridCol w:w="1499"/>
        <w:gridCol w:w="1266"/>
        <w:gridCol w:w="1200"/>
        <w:gridCol w:w="1099"/>
      </w:tblGrid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 и объектов инфраструктуры и благоустройства территории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1.Содержание и ремонт автомобильных дорог общего пользования местного значения.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бытовых отходов с территории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 муниципальной программы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1.Протяженность отстроенных, реконструированных,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 отремонтированных дорог общего пользования местного значения – (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программы, входящие в состав подпрограммы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2.Обслуживание уличного освещения.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Озеленение территории поселения.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4.Спиливание и уборка аварийных деревьев и кустарников.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 Содержание и ремонт братских захоронений на территории поселения.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6. Участие в организации деятельности по сбору (в том числе раздельному сбору) и транспортированию твердых коммунальных отходов.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7.Благоустройство мест для отдыха детей и молодежи.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8. Реализация народной программы.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9.Создание условий для организации удобства и комфорта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поселения.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10.Ликвидация очагов сорного растения борщевика Сосновского.</w:t>
            </w:r>
          </w:p>
        </w:tc>
      </w:tr>
      <w:tr w:rsidR="006E014D" w:rsidRPr="00F819F5" w:rsidTr="00941381">
        <w:tc>
          <w:tcPr>
            <w:tcW w:w="2727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2023 - 2026 годы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 w:val="restart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99" w:type="dxa"/>
            <w:vAlign w:val="bottom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499" w:type="dxa"/>
            <w:vAlign w:val="bottom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36 770,93322</w:t>
            </w:r>
          </w:p>
        </w:tc>
        <w:tc>
          <w:tcPr>
            <w:tcW w:w="1499" w:type="dxa"/>
            <w:vAlign w:val="bottom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8 265,9365</w:t>
            </w:r>
          </w:p>
        </w:tc>
        <w:tc>
          <w:tcPr>
            <w:tcW w:w="12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8 539,9365</w:t>
            </w:r>
          </w:p>
        </w:tc>
        <w:tc>
          <w:tcPr>
            <w:tcW w:w="10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10 792,9365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1134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38 577,03963</w:t>
            </w:r>
          </w:p>
        </w:tc>
        <w:tc>
          <w:tcPr>
            <w:tcW w:w="14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8 445,9365</w:t>
            </w:r>
          </w:p>
        </w:tc>
        <w:tc>
          <w:tcPr>
            <w:tcW w:w="120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8 719,9365</w:t>
            </w:r>
          </w:p>
        </w:tc>
        <w:tc>
          <w:tcPr>
            <w:tcW w:w="109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10 972,9365</w:t>
            </w:r>
          </w:p>
        </w:tc>
      </w:tr>
      <w:tr w:rsidR="006E014D" w:rsidRPr="00F819F5" w:rsidTr="00941381">
        <w:trPr>
          <w:gridBefore w:val="1"/>
          <w:wBefore w:w="34" w:type="dxa"/>
        </w:trPr>
        <w:tc>
          <w:tcPr>
            <w:tcW w:w="2693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5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Количество замененных ламп –  18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6E014D" w:rsidRPr="00F819F5" w:rsidRDefault="006E014D" w:rsidP="006E014D">
      <w:pPr>
        <w:pStyle w:val="2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настоящее время уличное освещение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2D9">
        <w:rPr>
          <w:rFonts w:ascii="Times New Roman" w:hAnsi="Times New Roman" w:cs="Times New Roman"/>
          <w:sz w:val="24"/>
          <w:szCs w:val="24"/>
        </w:rPr>
        <w:t>76,77 %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lastRenderedPageBreak/>
        <w:t>2.Цель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6E014D" w:rsidRPr="00F819F5" w:rsidRDefault="006E014D" w:rsidP="006E01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Показатели цели подпрограммы: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 (%).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(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Срок реализации подпрограммы: 2023-2026 годы.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десяти основных мероприятий: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>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819F5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 по уборке несанкционированных свалок.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</w:t>
      </w:r>
      <w:r w:rsidRPr="00F819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38 577,03963 тыс. рублей, в том числе: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10 438,23013 тыс. рублей;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8 445,9365 тыс. рублей;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8 719,9365 тыс. рублей.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– 10 972,9365 тыс. рублей.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Количество замененных ламп –  18 (ед.).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11 (ед.).</w:t>
      </w: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0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10 (ед.).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3 (ед.).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30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«Обеспечение безопасности населения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и объектов на территории  поселения»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Создание условий противопожарной защищенности территории поселения.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материально-технической базы, оснащение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системами пожаротушения.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гидротехнических сооружений.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1.Снижение количества пожаров (ед. в год)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(ед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2023 - 2026 годы</w:t>
            </w:r>
          </w:p>
        </w:tc>
      </w:tr>
      <w:tr w:rsidR="006E014D" w:rsidRPr="00F819F5" w:rsidTr="00941381">
        <w:tc>
          <w:tcPr>
            <w:tcW w:w="1926" w:type="dxa"/>
            <w:vMerge w:val="restart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6E014D" w:rsidRPr="00F819F5" w:rsidTr="00941381">
        <w:tc>
          <w:tcPr>
            <w:tcW w:w="3538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3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пожаров – 2 (ед. в год)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– 2 (ед. в год)</w:t>
            </w:r>
          </w:p>
        </w:tc>
      </w:tr>
    </w:tbl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jc w:val="center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сельского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 и территорий;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безопасности гидротехнических сооружений являются: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6E014D" w:rsidRPr="00F819F5" w:rsidRDefault="006E014D" w:rsidP="006E014D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6E014D">
      <w:pPr>
        <w:ind w:firstLine="540"/>
        <w:rPr>
          <w:rFonts w:ascii="Times New Roman" w:hAnsi="Times New Roman" w:cs="Times New Roman"/>
          <w:b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Цель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безопасности населения и объектов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Создание условий противопожарной защищенности территории поселения;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Развитие материально-технической базы, оснащение системами пожаротушения;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безопасности гидротехнических сооружений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цели подпрограммы: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Снижение количества пожаров (ед. в год)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(ед. в год)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Срок реализации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 2023-2026 годы.</w:t>
      </w:r>
    </w:p>
    <w:p w:rsidR="006E014D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подпрограммы: организация первичных мер по пожарной безопасности поселения. По данному основному мероприятию планируется реализация четырех мероприятий по национальной безопасности и правоохранительной деятельности: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 w:rsidRPr="00F819F5">
        <w:rPr>
          <w:rFonts w:ascii="Times New Roman" w:hAnsi="Times New Roman" w:cs="Times New Roman"/>
          <w:b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 на 2023 - 2026 годы составит 1 002,7 тыс. рублей, в том числе: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96,7 тыс. рублей;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 302,0 тыс. рублей;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 302,0 тыс. рублей;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9F5">
        <w:rPr>
          <w:rFonts w:ascii="Times New Roman" w:hAnsi="Times New Roman" w:cs="Times New Roman"/>
          <w:sz w:val="24"/>
          <w:szCs w:val="24"/>
        </w:rPr>
        <w:tab/>
        <w:t>на 2026 год –  302,0 тыс. рублей.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6E014D" w:rsidRPr="00F819F5" w:rsidRDefault="006E014D" w:rsidP="006E014D">
      <w:pPr>
        <w:pStyle w:val="3"/>
        <w:ind w:firstLine="0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6E014D" w:rsidRPr="00F819F5" w:rsidRDefault="006E014D" w:rsidP="006E01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6E014D" w:rsidRPr="00F819F5" w:rsidRDefault="006E014D" w:rsidP="006E01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sz w:val="24"/>
          <w:szCs w:val="24"/>
        </w:rPr>
        <w:t>Снижение количества пожаров – 2 (ед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ab/>
      </w:r>
      <w:r w:rsidRPr="00F819F5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2 (ед. в год).</w:t>
      </w:r>
    </w:p>
    <w:p w:rsidR="006E014D" w:rsidRPr="00F819F5" w:rsidRDefault="006E014D" w:rsidP="006E014D">
      <w:pPr>
        <w:pStyle w:val="3"/>
        <w:rPr>
          <w:rFonts w:ascii="Times New Roman" w:hAnsi="Times New Roman" w:cs="Times New Roman"/>
          <w:bCs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687"/>
        <w:gridCol w:w="14"/>
        <w:gridCol w:w="1204"/>
        <w:gridCol w:w="1259"/>
        <w:gridCol w:w="1251"/>
        <w:gridCol w:w="1246"/>
        <w:gridCol w:w="1242"/>
      </w:tblGrid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органов местного самоуправления муниципального образования 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функционирования системы муниципального управления.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4.Социальные выплаты отдельным категориям граждан.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подпрограммы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1.Количество муниципальных служащих на 1000 жителей (чел).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(чел.).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(чел).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(чел).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Обеспечение функционирования системы муниципального управления.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Социальная поддержка граждан.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 .Осуществление работ по разработке генеральных планов, правил землепользования и застройки поселений</w:t>
            </w:r>
          </w:p>
        </w:tc>
      </w:tr>
      <w:tr w:rsidR="006E014D" w:rsidRPr="00F819F5" w:rsidTr="00941381">
        <w:tc>
          <w:tcPr>
            <w:tcW w:w="3355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216" w:type="dxa"/>
            <w:gridSpan w:val="6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2023 - 2026 годы</w:t>
            </w:r>
          </w:p>
        </w:tc>
      </w:tr>
      <w:tr w:rsidR="006E014D" w:rsidRPr="00F819F5" w:rsidTr="00941381">
        <w:tc>
          <w:tcPr>
            <w:tcW w:w="1668" w:type="dxa"/>
            <w:vMerge w:val="restart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956,141</w:t>
            </w:r>
          </w:p>
        </w:tc>
        <w:tc>
          <w:tcPr>
            <w:tcW w:w="1259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246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242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6E014D" w:rsidRPr="0083455F" w:rsidRDefault="006E014D" w:rsidP="00941381"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6E014D" w:rsidRPr="0083455F" w:rsidRDefault="006E014D" w:rsidP="00941381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6E014D" w:rsidRPr="0083455F" w:rsidRDefault="006E014D" w:rsidP="00941381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6E014D" w:rsidRPr="0083455F" w:rsidRDefault="006E014D" w:rsidP="00941381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15 058,56</w:t>
            </w:r>
          </w:p>
        </w:tc>
        <w:tc>
          <w:tcPr>
            <w:tcW w:w="1259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3 712,9635</w:t>
            </w:r>
          </w:p>
        </w:tc>
        <w:tc>
          <w:tcPr>
            <w:tcW w:w="1246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3 500,7635</w:t>
            </w:r>
          </w:p>
        </w:tc>
        <w:tc>
          <w:tcPr>
            <w:tcW w:w="1242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6E014D" w:rsidRPr="00F819F5" w:rsidRDefault="006E014D" w:rsidP="009413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  <w:gridSpan w:val="2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16 014,701</w:t>
            </w:r>
          </w:p>
        </w:tc>
        <w:tc>
          <w:tcPr>
            <w:tcW w:w="1259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4 032,8945</w:t>
            </w:r>
          </w:p>
        </w:tc>
        <w:tc>
          <w:tcPr>
            <w:tcW w:w="1246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3 831,4525</w:t>
            </w:r>
          </w:p>
        </w:tc>
        <w:tc>
          <w:tcPr>
            <w:tcW w:w="1242" w:type="dxa"/>
          </w:tcPr>
          <w:p w:rsidR="006E014D" w:rsidRPr="0083455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  <w:tr w:rsidR="006E014D" w:rsidRPr="00F819F5" w:rsidTr="00941381">
        <w:tc>
          <w:tcPr>
            <w:tcW w:w="3369" w:type="dxa"/>
            <w:gridSpan w:val="3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- 31 (чел).</w:t>
            </w:r>
          </w:p>
        </w:tc>
      </w:tr>
    </w:tbl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активнее внедрять информационные технологии и продолжить автоматизацию рабочих мест;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подпрограммы,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F819F5">
        <w:rPr>
          <w:rFonts w:ascii="Times New Roman" w:hAnsi="Times New Roman" w:cs="Times New Roman"/>
          <w:sz w:val="24"/>
          <w:szCs w:val="24"/>
        </w:rPr>
        <w:t xml:space="preserve">подпрограммы: </w:t>
      </w:r>
    </w:p>
    <w:p w:rsidR="006E014D" w:rsidRPr="00F819F5" w:rsidRDefault="006E014D" w:rsidP="006E014D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органов местного самоуправления муниципального образования.</w:t>
      </w:r>
    </w:p>
    <w:p w:rsidR="006E014D" w:rsidRPr="00F819F5" w:rsidRDefault="006E014D" w:rsidP="006E014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F819F5">
        <w:rPr>
          <w:rFonts w:ascii="Times New Roman" w:hAnsi="Times New Roman" w:cs="Times New Roman"/>
          <w:sz w:val="24"/>
          <w:szCs w:val="24"/>
        </w:rPr>
        <w:t>подпрограммы:</w:t>
      </w:r>
    </w:p>
    <w:p w:rsidR="006E014D" w:rsidRPr="00F819F5" w:rsidRDefault="0023608C" w:rsidP="006E0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7" type="#_x0000_t202" style="position:absolute;margin-left:54pt;margin-top:9.1pt;width:496.95pt;height:82.75pt;z-index:251656704;mso-position-horizontal-relative:page" stroked="f">
            <v:fill opacity="0" color2="black"/>
            <v:textbox style="mso-next-textbox:#_x0000_s1027" inset="0,0,0,0">
              <w:txbxContent>
                <w:p w:rsidR="00941381" w:rsidRPr="00AD018A" w:rsidRDefault="00941381" w:rsidP="006E014D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1.Повышение эффективности функционирования системы муниципального управления;</w:t>
                  </w:r>
                </w:p>
                <w:p w:rsidR="00941381" w:rsidRPr="00AD018A" w:rsidRDefault="00941381" w:rsidP="006E014D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2.Осуществление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941381" w:rsidRPr="00AD018A" w:rsidRDefault="00941381" w:rsidP="006E014D">
                  <w:pPr>
                    <w:pStyle w:val="3"/>
                    <w:ind w:firstLine="708"/>
                  </w:pPr>
                  <w:r w:rsidRPr="00AD018A">
                    <w:rPr>
                      <w:rFonts w:ascii="Times New Roman" w:hAnsi="Times New Roman" w:cs="Times New Roman"/>
                    </w:rPr>
                    <w:t>3.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      </w:r>
                </w:p>
              </w:txbxContent>
            </v:textbox>
            <w10:wrap type="square" side="largest" anchorx="page"/>
          </v:shape>
        </w:pict>
      </w:r>
      <w:r w:rsidR="006E014D" w:rsidRPr="00F819F5">
        <w:rPr>
          <w:rFonts w:ascii="Times New Roman" w:hAnsi="Times New Roman" w:cs="Times New Roman"/>
          <w:sz w:val="24"/>
          <w:szCs w:val="24"/>
        </w:rPr>
        <w:t>4. Социальные выплаты отдельным категориям граждан.</w:t>
      </w:r>
    </w:p>
    <w:p w:rsidR="006E014D" w:rsidRPr="00F819F5" w:rsidRDefault="006E014D" w:rsidP="006E014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>Показатели цели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1.Количество муниципальных служащих на 1000 жителей - (чел);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2.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(чел.); 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3.Количество получателей доплаты к пенсии - (чел);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4.Количество получателей единовременной выплаты - (чел).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</w:t>
      </w:r>
      <w:r w:rsidR="0023608C" w:rsidRPr="0023608C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54pt;margin-top:5.5pt;width:369.5pt;height:3.55pt;z-index:251657728;mso-position-horizontal-relative:page;mso-position-vertical-relative:text" stroked="f">
            <v:fill opacity="0" color2="black"/>
            <v:textbox style="mso-next-textbox:#_x0000_s1028" inset="0,0,0,0">
              <w:txbxContent>
                <w:p w:rsidR="00941381" w:rsidRPr="00600A95" w:rsidRDefault="00941381" w:rsidP="006E014D"/>
              </w:txbxContent>
            </v:textbox>
            <w10:wrap type="square" side="largest" anchorx="page"/>
          </v:shape>
        </w:pic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Cs/>
          <w:sz w:val="24"/>
          <w:szCs w:val="24"/>
        </w:rPr>
        <w:t xml:space="preserve">  Срок реализации </w:t>
      </w:r>
      <w:r w:rsidRPr="00F819F5">
        <w:rPr>
          <w:rFonts w:ascii="Times New Roman" w:hAnsi="Times New Roman" w:cs="Times New Roman"/>
          <w:sz w:val="24"/>
          <w:szCs w:val="24"/>
        </w:rPr>
        <w:t>подпрограммы: 2023 - 2026 годы.</w:t>
      </w:r>
    </w:p>
    <w:p w:rsidR="006E014D" w:rsidRPr="00F819F5" w:rsidRDefault="006E014D" w:rsidP="006E014D">
      <w:pPr>
        <w:ind w:firstLine="540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    По данной подпрограмме планируется реализация четырех основных мероприятий: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двух мероприятий по общегосударственным вопросам: обеспечение деятельности Главы поселения; обеспечение деятельности администрации поселения.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мероприятия по иным межбюджетным трансфертам на осуществление работ по разработке генеральных планов, правил землепользования и застройки поселений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6E014D" w:rsidRPr="00F819F5" w:rsidRDefault="006E014D" w:rsidP="006E014D">
      <w:pPr>
        <w:ind w:firstLine="540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16 014,701 тыс. рублей, в том числе: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4 958,6905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4 032,8945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на 2025 год – 3 831,4525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– 3 191,6635 тыс. рублей.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6E014D" w:rsidRPr="00F819F5" w:rsidRDefault="006E014D" w:rsidP="006E014D">
      <w:pPr>
        <w:pStyle w:val="3"/>
        <w:ind w:firstLine="0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единовременной выплаты – 31 (чел.).</w:t>
      </w:r>
    </w:p>
    <w:p w:rsidR="006E014D" w:rsidRPr="00F819F5" w:rsidRDefault="006E014D" w:rsidP="006E014D">
      <w:pPr>
        <w:pStyle w:val="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одпрограммы «Создание условий для организации досуга и обеспечения жителей поселения услугами организаций культуры»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26"/>
        <w:gridCol w:w="1581"/>
        <w:gridCol w:w="661"/>
        <w:gridCol w:w="526"/>
        <w:gridCol w:w="1228"/>
        <w:gridCol w:w="1221"/>
        <w:gridCol w:w="1216"/>
        <w:gridCol w:w="1212"/>
      </w:tblGrid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  для организации досуга и обеспечения жителей поселения услугами организаций культуры.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 (ед.)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6E014D" w:rsidRPr="00F819F5" w:rsidTr="00941381">
        <w:tc>
          <w:tcPr>
            <w:tcW w:w="4168" w:type="dxa"/>
            <w:gridSpan w:val="3"/>
          </w:tcPr>
          <w:p w:rsidR="006E014D" w:rsidRPr="00F819F5" w:rsidRDefault="006E014D" w:rsidP="00941381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5403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 2023-2026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E014D" w:rsidRPr="00F819F5" w:rsidTr="00941381">
        <w:tc>
          <w:tcPr>
            <w:tcW w:w="1926" w:type="dxa"/>
            <w:vMerge w:val="restart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87" w:type="dxa"/>
            <w:gridSpan w:val="2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64" w:type="dxa"/>
            <w:gridSpan w:val="6"/>
          </w:tcPr>
          <w:p w:rsidR="006E014D" w:rsidRPr="00F819F5" w:rsidRDefault="006E014D" w:rsidP="0094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2 (ед.)</w:t>
            </w:r>
          </w:p>
        </w:tc>
      </w:tr>
    </w:tbl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Настоятельная необходимость развития и совершенствования явлений и п</w:t>
      </w:r>
      <w:r w:rsidRPr="00F819F5">
        <w:rPr>
          <w:rFonts w:ascii="Times New Roman" w:hAnsi="Times New Roman" w:cs="Times New Roman"/>
          <w:sz w:val="24"/>
          <w:szCs w:val="24"/>
        </w:rPr>
        <w:t>роцессов, составляющих отрасль «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19F5">
        <w:rPr>
          <w:rFonts w:ascii="Times New Roman" w:hAnsi="Times New Roman" w:cs="Times New Roman"/>
          <w:sz w:val="24"/>
          <w:szCs w:val="24"/>
        </w:rPr>
        <w:t>ультура»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>, обуславливает необходимость координации ее развития программными методами. Настоящая программа определяет комплекс мер по усилению роли культуры в сельском поселении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волость»,  дальнейшему ее развитию, сохранению накопленного культурного наследия.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eastAsia="Times New Roman" w:hAnsi="Times New Roman" w:cs="Times New Roman"/>
          <w:sz w:val="24"/>
          <w:szCs w:val="24"/>
        </w:rPr>
        <w:t>В настоящее время,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культуры, сохранение и дальнейшее развитие творческих возможностей коллективов и детских кружков, вовлечение в культурную жизнь жителей сельского поселения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6E014D" w:rsidRPr="00F819F5" w:rsidRDefault="006E014D" w:rsidP="006E014D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E014D" w:rsidRPr="00F819F5" w:rsidRDefault="006E014D" w:rsidP="006E014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</w:t>
      </w: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6E014D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Цель Программы: Сохранение и развитие культурного потенциала, гармонизация культурной жизни  сельского поселения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волость».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в рамках подпрограммы предполагает решение следующих задач: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- создание условий  для организации досуга и обеспечения жителей поселения услугами организаций культуры;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Расходы на финансовое обеспечение по  организации и проведению 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сфере народного творчества позволят в 2026 году достичь следующих показателей: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больше проведенных мероприятий;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удовлетворенность населения качеством предоставляемых услуг.</w:t>
      </w:r>
    </w:p>
    <w:p w:rsidR="006E014D" w:rsidRPr="003716BF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BF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6E014D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3716BF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6BF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основного мероприятия:</w:t>
      </w:r>
    </w:p>
    <w:p w:rsidR="006E014D" w:rsidRPr="003716BF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6BF">
        <w:rPr>
          <w:rFonts w:ascii="Times New Roman" w:hAnsi="Times New Roman" w:cs="Times New Roman"/>
          <w:sz w:val="24"/>
          <w:szCs w:val="24"/>
        </w:rPr>
        <w:t>Создание условий  для организации досуга и обеспечения жителей поселения услугами организаций культуры.  По данному мероприятию планируется реализация одного мероприятия по культуре - создание условий  для организации досуга и обеспечения жителей поселения услугами организаций культуры.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4.   Ресурсное обеспечение подпрограммы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>Общий объем фин</w:t>
      </w:r>
      <w:r w:rsidRPr="00F819F5">
        <w:rPr>
          <w:rFonts w:ascii="Times New Roman" w:hAnsi="Times New Roman" w:cs="Times New Roman"/>
          <w:sz w:val="24"/>
          <w:szCs w:val="24"/>
        </w:rPr>
        <w:t>ансирования подпрограммы на 2023 - 2026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годы составит 613,0 тыс.  рублей, в том числе: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 – 613,0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 – 0,00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</w:t>
      </w: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год -  0,00 тыс. рублей;</w:t>
      </w:r>
    </w:p>
    <w:p w:rsidR="006E014D" w:rsidRPr="00F819F5" w:rsidRDefault="006E014D" w:rsidP="006E014D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  на 2026 год -  0,00 тыс. рублей.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E014D" w:rsidRPr="00F819F5" w:rsidRDefault="006E014D" w:rsidP="006E014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6E014D" w:rsidRPr="00F819F5" w:rsidRDefault="006E014D" w:rsidP="006E014D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– 2 (ед.)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Default="006E014D" w:rsidP="006E0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6E0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E014D" w:rsidRPr="00F819F5" w:rsidRDefault="006E014D" w:rsidP="006E0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«Развитие физической культуры и спорта на территории поселения» </w:t>
      </w:r>
    </w:p>
    <w:tbl>
      <w:tblPr>
        <w:tblStyle w:val="a5"/>
        <w:tblW w:w="0" w:type="auto"/>
        <w:tblLook w:val="04A0"/>
      </w:tblPr>
      <w:tblGrid>
        <w:gridCol w:w="1926"/>
        <w:gridCol w:w="1581"/>
        <w:gridCol w:w="1228"/>
        <w:gridCol w:w="1209"/>
        <w:gridCol w:w="1209"/>
        <w:gridCol w:w="1209"/>
        <w:gridCol w:w="1209"/>
      </w:tblGrid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бюджетные учреждения общего и дошкольного образования  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      </w:r>
          </w:p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064" w:type="dxa"/>
            <w:gridSpan w:val="5"/>
            <w:vAlign w:val="center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 области физкультуры, школьного спорта   и массового спорта, ед.</w:t>
            </w:r>
          </w:p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в области физкультуры и спорта на территории поселения – (ед.) 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 2023-2026 г.г.</w:t>
            </w:r>
          </w:p>
        </w:tc>
      </w:tr>
      <w:tr w:rsidR="006E014D" w:rsidRPr="00F819F5" w:rsidTr="00941381">
        <w:tc>
          <w:tcPr>
            <w:tcW w:w="1926" w:type="dxa"/>
            <w:vMerge w:val="restart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926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28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3507" w:type="dxa"/>
            <w:gridSpan w:val="2"/>
          </w:tcPr>
          <w:p w:rsidR="006E014D" w:rsidRPr="00F819F5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6064" w:type="dxa"/>
            <w:gridSpan w:val="5"/>
          </w:tcPr>
          <w:p w:rsidR="006E014D" w:rsidRPr="00F819F5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 в области физкультуры,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спорта   и массового спорта  - 0 (ед.)</w:t>
            </w:r>
          </w:p>
          <w:p w:rsidR="006E014D" w:rsidRPr="00F819F5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819F5" w:rsidRDefault="006E014D" w:rsidP="009413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014D" w:rsidRPr="00F819F5" w:rsidRDefault="006E014D" w:rsidP="006E0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Спортивная база, имеющаяся в муниципальном образовании, не соответствует современным требованиям развития физической культуры и спорта.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Ощутим недостаток в специализированных спортивных сооружениях, в первую очередь, спортивных залах спортивных площадках,  что на сегодняшний день является одной из главных проблем,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6E014D" w:rsidRPr="00F819F5" w:rsidRDefault="006E014D" w:rsidP="006E014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Ежегодно растет интерес жителей района к занятиям спортом и физической культурой, повышается престижность здорового образа жизни. В сфере массового спорта проводятся 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и первенства по различным видам спорта, турниры, посвященные памятным и знаменательным датам.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6E014D">
      <w:pPr>
        <w:ind w:left="720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 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следующей приоритетной задачи: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1.Количество мероприятий в области физкультуры, школьного спорта   и массового спорта, ед.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tab/>
      </w:r>
      <w:r w:rsidRPr="00F819F5">
        <w:rPr>
          <w:rFonts w:ascii="Times New Roman" w:hAnsi="Times New Roman" w:cs="Times New Roman"/>
          <w:sz w:val="24"/>
          <w:szCs w:val="24"/>
        </w:rPr>
        <w:t>Реализация муниципальной подпрограммы запланирована на 2023 - 2026 годы.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подпрограммы «</w:t>
      </w:r>
      <w:r w:rsidRPr="00F819F5">
        <w:rPr>
          <w:rFonts w:ascii="Times New Roman" w:hAnsi="Times New Roman" w:cs="Times New Roman"/>
          <w:iCs/>
          <w:sz w:val="24"/>
          <w:szCs w:val="24"/>
        </w:rPr>
        <w:t>Проведение мероприятий в области физкультуры и спорта на территории поселения»</w:t>
      </w:r>
      <w:r w:rsidRPr="00F819F5">
        <w:rPr>
          <w:rFonts w:ascii="Times New Roman" w:hAnsi="Times New Roman" w:cs="Times New Roman"/>
          <w:sz w:val="24"/>
          <w:szCs w:val="24"/>
        </w:rPr>
        <w:t>. По данному мероприятию планируется реализация одного мероприятия в области физкультуры, школьного спорта и массового спорта на территории поселения.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0,00 тыс.  рублей, в том числе: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-  0,00 тыс. рублей;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-  0,00 тыс. рублей.</w:t>
      </w:r>
    </w:p>
    <w:p w:rsidR="006E014D" w:rsidRPr="00F819F5" w:rsidRDefault="006E014D" w:rsidP="006E014D">
      <w:pPr>
        <w:autoSpaceDN w:val="0"/>
        <w:adjustRightInd w:val="0"/>
        <w:ind w:left="420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6E014D">
      <w:pPr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мероприятий в области физкультуры, школьного спорта   и массового спорта 0 – (ед.)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lastRenderedPageBreak/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014D" w:rsidRPr="00F819F5" w:rsidRDefault="006E014D" w:rsidP="006E0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Подпрограммы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701"/>
        <w:gridCol w:w="1366"/>
        <w:gridCol w:w="1209"/>
        <w:gridCol w:w="1209"/>
        <w:gridCol w:w="1209"/>
        <w:gridCol w:w="1209"/>
      </w:tblGrid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819F5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202" w:type="dxa"/>
            <w:gridSpan w:val="5"/>
            <w:vAlign w:val="center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участников мероприятий по экологическому воспитанию и просвещению 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чел.).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</w:t>
            </w:r>
          </w:p>
        </w:tc>
      </w:tr>
      <w:tr w:rsidR="006E014D" w:rsidRPr="00F819F5" w:rsidTr="00941381"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На 2023-2026 г.г.</w:t>
            </w:r>
          </w:p>
        </w:tc>
      </w:tr>
      <w:tr w:rsidR="006E014D" w:rsidRPr="00F819F5" w:rsidTr="00941381">
        <w:tc>
          <w:tcPr>
            <w:tcW w:w="1668" w:type="dxa"/>
            <w:vMerge w:val="restart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6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6E014D" w:rsidRPr="00F819F5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</w:tcPr>
          <w:p w:rsidR="006E014D" w:rsidRPr="00F819F5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6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66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c>
          <w:tcPr>
            <w:tcW w:w="1668" w:type="dxa"/>
            <w:vMerge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14D" w:rsidRPr="00F819F5" w:rsidRDefault="006E014D" w:rsidP="0094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источникам</w:t>
            </w:r>
          </w:p>
        </w:tc>
        <w:tc>
          <w:tcPr>
            <w:tcW w:w="1366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6E014D" w:rsidRPr="00F819F5" w:rsidRDefault="006E014D" w:rsidP="00941381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14D" w:rsidRPr="00F819F5" w:rsidTr="00941381">
        <w:trPr>
          <w:trHeight w:val="1144"/>
        </w:trPr>
        <w:tc>
          <w:tcPr>
            <w:tcW w:w="3369" w:type="dxa"/>
            <w:gridSpan w:val="2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  <w:gridSpan w:val="5"/>
          </w:tcPr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 3 (ед.).</w:t>
            </w:r>
          </w:p>
          <w:p w:rsidR="006E014D" w:rsidRPr="00F819F5" w:rsidRDefault="006E014D" w:rsidP="009413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 24 (чел.).</w:t>
            </w:r>
          </w:p>
        </w:tc>
      </w:tr>
    </w:tbl>
    <w:p w:rsidR="006E014D" w:rsidRPr="00F819F5" w:rsidRDefault="006E014D" w:rsidP="006E0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6E014D" w:rsidRPr="00F819F5" w:rsidRDefault="006E014D" w:rsidP="006E014D">
      <w:pPr>
        <w:jc w:val="center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С целью создания стабильной экологической обстановки на территории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 рамках Подпрограммы будут решаться следующие основные мероприятия: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-проведение мероприятий по охране окружающей среды;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-вовлечение населения в экологические мероприятия.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Вопросы экологического образования, просвещения и развития экологической культуры входят в число важнейших государственных приоритетов. В Основах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воспитания;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обеспечение эффективного участия граждан, общественных объединений, некоммерческих организаций и бизнес - сообществ в решении вопросов, связанных с охраной окружающей среды и обеспечением экологической безопасности.</w:t>
      </w:r>
    </w:p>
    <w:p w:rsidR="006E014D" w:rsidRPr="00F819F5" w:rsidRDefault="006E014D" w:rsidP="006E014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В целях решения задачи по вовлечению населения в экологические мероприятия Администрация сельского поселения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Целью подпрограммы является </w:t>
      </w:r>
      <w:r w:rsidRPr="00F819F5">
        <w:rPr>
          <w:rFonts w:ascii="Times New Roman" w:hAnsi="Times New Roman" w:cs="Times New Roman"/>
          <w:sz w:val="24"/>
          <w:szCs w:val="24"/>
        </w:rPr>
        <w:t>э</w:t>
      </w:r>
      <w:r w:rsidRPr="00F819F5">
        <w:rPr>
          <w:rFonts w:ascii="Times New Roman" w:eastAsia="Calibri" w:hAnsi="Times New Roman" w:cs="Times New Roman"/>
          <w:sz w:val="24"/>
          <w:szCs w:val="24"/>
        </w:rPr>
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</w:r>
      <w:r w:rsidRPr="00F819F5">
        <w:rPr>
          <w:rFonts w:ascii="Times New Roman" w:hAnsi="Times New Roman" w:cs="Times New Roman"/>
          <w:sz w:val="24"/>
          <w:szCs w:val="24"/>
        </w:rPr>
        <w:t xml:space="preserve"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</w:r>
      <w:proofErr w:type="gramEnd"/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1.Количество мероприятий по экологическому воспитанию и просвещения населения –   (ед.)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2.Количество участников мероприятий по экологическому воспитанию и просвещению – (чел.)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ab/>
        <w:t>Реализация муниципальной подпрограммы запланирована на 2023-2026 годы.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6E014D" w:rsidRPr="00F819F5" w:rsidRDefault="006E014D" w:rsidP="006E014D">
      <w:pPr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отходами.</w:t>
      </w:r>
    </w:p>
    <w:p w:rsidR="006E014D" w:rsidRPr="00F819F5" w:rsidRDefault="006E014D" w:rsidP="006E014D">
      <w:pPr>
        <w:pStyle w:val="a3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6E014D" w:rsidRPr="00F819F5" w:rsidRDefault="006E014D" w:rsidP="006E014D">
      <w:pPr>
        <w:pStyle w:val="a3"/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6E014D" w:rsidRPr="00F819F5" w:rsidRDefault="006E014D" w:rsidP="006E014D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2023 - 2026 годы составит 0,00 тыс.  рублей, в том числе: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2025 год – 0,00 тыс. рублей;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на 2026 год – 0,00 тыс. рублей.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6E014D" w:rsidRPr="00F819F5" w:rsidRDefault="006E014D" w:rsidP="006E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воспитанию и просвещения населения –   3 (ед.).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экологическому воспитанию и просвещению – 24  (чел.).</w:t>
      </w: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014D" w:rsidRPr="00F819F5" w:rsidRDefault="006E014D" w:rsidP="006E01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819F5">
        <w:rPr>
          <w:rFonts w:ascii="Times New Roman" w:hAnsi="Times New Roman" w:cs="Times New Roman"/>
          <w:bCs/>
          <w:sz w:val="24"/>
          <w:szCs w:val="24"/>
        </w:rPr>
        <w:t>.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 подпрограммы</w:t>
      </w:r>
    </w:p>
    <w:p w:rsidR="006E014D" w:rsidRPr="00F819F5" w:rsidRDefault="006E014D" w:rsidP="006E014D">
      <w:pPr>
        <w:rPr>
          <w:rFonts w:ascii="Times New Roman" w:hAnsi="Times New Roman" w:cs="Times New Roman"/>
        </w:rPr>
      </w:pP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lastRenderedPageBreak/>
        <w:t>Зф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где: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6E014D" w:rsidRPr="00F819F5" w:rsidRDefault="006E014D" w:rsidP="006E01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F819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отчетным».</w:t>
      </w:r>
    </w:p>
    <w:p w:rsidR="006E014D" w:rsidRDefault="006E014D" w:rsidP="006E014D"/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к проекту постановления Администрации сельского поселения 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0636DF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0636DF"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«Об утверждении муниципальной программы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0636DF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0636DF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2023-2026 годы»</w:t>
      </w:r>
    </w:p>
    <w:p w:rsidR="006E014D" w:rsidRPr="000636DF" w:rsidRDefault="006E014D" w:rsidP="006E014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0636DF" w:rsidRDefault="006E014D" w:rsidP="006E01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14D" w:rsidRPr="000636DF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DF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E014D" w:rsidRPr="000636DF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DF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E014D" w:rsidRPr="000636DF" w:rsidRDefault="006E014D" w:rsidP="006E01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4"/>
        <w:gridCol w:w="2691"/>
        <w:gridCol w:w="31"/>
        <w:gridCol w:w="10"/>
        <w:gridCol w:w="1738"/>
        <w:gridCol w:w="6"/>
        <w:gridCol w:w="72"/>
        <w:gridCol w:w="24"/>
        <w:gridCol w:w="1899"/>
        <w:gridCol w:w="125"/>
        <w:gridCol w:w="36"/>
        <w:gridCol w:w="1699"/>
        <w:gridCol w:w="47"/>
        <w:gridCol w:w="1785"/>
        <w:gridCol w:w="1832"/>
        <w:gridCol w:w="1837"/>
      </w:tblGrid>
      <w:tr w:rsidR="006E014D" w:rsidRPr="000636DF" w:rsidTr="00941381">
        <w:tc>
          <w:tcPr>
            <w:tcW w:w="954" w:type="dxa"/>
            <w:vMerge w:val="restart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2" w:type="dxa"/>
            <w:gridSpan w:val="3"/>
            <w:vMerge w:val="restart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gridSpan w:val="4"/>
            <w:vMerge w:val="restart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260" w:type="dxa"/>
            <w:gridSpan w:val="8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6E014D" w:rsidRPr="000636DF" w:rsidTr="00941381">
        <w:tc>
          <w:tcPr>
            <w:tcW w:w="954" w:type="dxa"/>
            <w:vMerge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vMerge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Merge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6DF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6E014D" w:rsidRPr="000636DF" w:rsidRDefault="006E014D" w:rsidP="00941381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6DF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6DF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0636DF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0636DF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Pr="000636DF">
              <w:rPr>
                <w:rFonts w:ascii="Times New Roman" w:hAnsi="Times New Roman" w:cs="Times New Roman"/>
                <w:b/>
              </w:rPr>
              <w:t>026</w:t>
            </w:r>
            <w:r w:rsidRPr="000636DF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посаженных </w:t>
            </w:r>
            <w:r w:rsidRPr="000636DF">
              <w:rPr>
                <w:rFonts w:ascii="Times New Roman" w:eastAsia="Times New Roman" w:hAnsi="Times New Roman" w:cs="Times New Roman"/>
              </w:rPr>
              <w:lastRenderedPageBreak/>
              <w:t>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6E014D" w:rsidRPr="000636DF" w:rsidRDefault="006E014D" w:rsidP="0094138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rPr>
          <w:trHeight w:val="1166"/>
        </w:trPr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0636DF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0636DF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0636DF">
              <w:rPr>
                <w:rFonts w:ascii="Times New Roman" w:eastAsia="Times New Roman" w:hAnsi="Times New Roman" w:cs="Times New Roman"/>
              </w:rPr>
              <w:lastRenderedPageBreak/>
              <w:t>учетных</w:t>
            </w:r>
            <w:proofErr w:type="gramEnd"/>
            <w:r w:rsidRPr="000636DF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0636DF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0636DF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36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6E014D" w:rsidRPr="000636DF" w:rsidRDefault="006E014D" w:rsidP="0094138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Доля автомобильных </w:t>
            </w:r>
            <w:r w:rsidRPr="000636DF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32" w:type="dxa"/>
            <w:gridSpan w:val="3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840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99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0636DF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0636DF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0636DF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0636DF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jc w:val="center"/>
            </w:pPr>
            <w:r w:rsidRPr="000636DF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r w:rsidRPr="000636DF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22" w:type="dxa"/>
            <w:gridSpan w:val="2"/>
          </w:tcPr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826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0636DF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923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3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636DF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0636DF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0636DF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79" w:type="dxa"/>
            <w:gridSpan w:val="3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5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0636DF">
              <w:rPr>
                <w:rFonts w:ascii="Times New Roman" w:hAnsi="Times New Roman"/>
              </w:rPr>
              <w:t>досуговых</w:t>
            </w:r>
            <w:proofErr w:type="spellEnd"/>
            <w:r w:rsidRPr="000636DF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785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5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6DF">
              <w:rPr>
                <w:rFonts w:ascii="Times New Roman" w:hAnsi="Times New Roman" w:cs="Times New Roman"/>
                <w:b/>
              </w:rPr>
              <w:t>Подпрограмма 5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pStyle w:val="a3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:rsidR="006E014D" w:rsidRPr="000636DF" w:rsidRDefault="006E014D" w:rsidP="00941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</w:tcPr>
          <w:p w:rsidR="006E014D" w:rsidRPr="000636DF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0636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5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4D" w:rsidRPr="000636DF" w:rsidTr="00941381">
        <w:tc>
          <w:tcPr>
            <w:tcW w:w="14786" w:type="dxa"/>
            <w:gridSpan w:val="16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6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636DF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0636DF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0636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hAnsi="Times New Roman" w:cs="Times New Roman"/>
                <w:b/>
                <w:bCs/>
              </w:rPr>
              <w:t>твердыми коммунальными отходами»</w:t>
            </w:r>
          </w:p>
        </w:tc>
      </w:tr>
      <w:tr w:rsidR="006E014D" w:rsidRPr="000636DF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36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4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156" w:type="dxa"/>
            <w:gridSpan w:val="5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gridSpan w:val="2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14D" w:rsidRPr="00CA4359" w:rsidTr="00941381">
        <w:tc>
          <w:tcPr>
            <w:tcW w:w="954" w:type="dxa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91" w:type="dxa"/>
          </w:tcPr>
          <w:p w:rsidR="006E014D" w:rsidRPr="000636DF" w:rsidRDefault="006E014D" w:rsidP="009413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85" w:type="dxa"/>
            <w:gridSpan w:val="4"/>
          </w:tcPr>
          <w:p w:rsidR="006E014D" w:rsidRPr="000636DF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6D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156" w:type="dxa"/>
            <w:gridSpan w:val="5"/>
          </w:tcPr>
          <w:p w:rsidR="006E014D" w:rsidRPr="00CA4359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6" w:type="dxa"/>
            <w:gridSpan w:val="2"/>
          </w:tcPr>
          <w:p w:rsidR="006E014D" w:rsidRPr="00CA4359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6E014D" w:rsidRPr="00CA4359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6E014D" w:rsidRPr="00CA4359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014D" w:rsidRPr="00CA4359" w:rsidRDefault="006E014D" w:rsidP="009413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E014D" w:rsidRPr="00CA4359" w:rsidRDefault="006E014D" w:rsidP="006E014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14D" w:rsidRPr="00CA4359" w:rsidRDefault="006E014D" w:rsidP="006E014D">
      <w:pPr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</w:rPr>
      </w:pP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217DA9" w:rsidRDefault="00217DA9" w:rsidP="006E014D">
      <w:pPr>
        <w:pStyle w:val="a3"/>
        <w:jc w:val="right"/>
        <w:rPr>
          <w:rFonts w:ascii="Times New Roman" w:hAnsi="Times New Roman" w:cs="Times New Roman"/>
        </w:rPr>
      </w:pP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сельского поселения 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</w:t>
      </w:r>
      <w:proofErr w:type="spellStart"/>
      <w:r w:rsidRPr="0094138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4"/>
          <w:szCs w:val="24"/>
        </w:rPr>
        <w:t xml:space="preserve"> волость» от __.__.2024 г.  № </w:t>
      </w:r>
      <w:bookmarkStart w:id="0" w:name="_GoBack"/>
      <w:bookmarkEnd w:id="0"/>
      <w:r w:rsidRPr="00941381">
        <w:rPr>
          <w:rFonts w:ascii="Times New Roman" w:hAnsi="Times New Roman" w:cs="Times New Roman"/>
          <w:sz w:val="24"/>
          <w:szCs w:val="24"/>
        </w:rPr>
        <w:t>__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</w:t>
      </w:r>
      <w:r w:rsidR="00217DA9" w:rsidRPr="00941381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941381">
        <w:rPr>
          <w:rFonts w:ascii="Times New Roman" w:hAnsi="Times New Roman" w:cs="Times New Roman"/>
          <w:sz w:val="24"/>
          <w:szCs w:val="24"/>
        </w:rPr>
        <w:t>муниципальн</w:t>
      </w:r>
      <w:r w:rsidR="00217DA9" w:rsidRPr="00941381">
        <w:rPr>
          <w:rFonts w:ascii="Times New Roman" w:hAnsi="Times New Roman" w:cs="Times New Roman"/>
          <w:sz w:val="24"/>
          <w:szCs w:val="24"/>
        </w:rPr>
        <w:t>ой</w:t>
      </w:r>
      <w:r w:rsidRPr="0094138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17DA9" w:rsidRPr="00941381">
        <w:rPr>
          <w:rFonts w:ascii="Times New Roman" w:hAnsi="Times New Roman" w:cs="Times New Roman"/>
          <w:sz w:val="24"/>
          <w:szCs w:val="24"/>
        </w:rPr>
        <w:t>ы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94138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941381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E014D" w:rsidRPr="00941381" w:rsidRDefault="006E014D" w:rsidP="009413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Pr="00AC5D60" w:rsidRDefault="006E014D" w:rsidP="006E0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6E014D" w:rsidRPr="00AC5D60" w:rsidTr="00941381">
        <w:tc>
          <w:tcPr>
            <w:tcW w:w="1101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6E014D" w:rsidRPr="00AC5D60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6E014D" w:rsidRPr="00AC5D60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6E014D" w:rsidRPr="00AC5D60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6E014D" w:rsidRPr="00AC5D60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6E014D" w:rsidRPr="00AC5D60" w:rsidTr="00941381">
        <w:tc>
          <w:tcPr>
            <w:tcW w:w="1101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E014D" w:rsidRPr="00AC5D60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E014D" w:rsidRPr="00AC5D60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E014D" w:rsidRPr="00AC5D60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6E014D" w:rsidRPr="00AC5D60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6E014D" w:rsidRPr="00AC5D60" w:rsidTr="00941381">
        <w:tc>
          <w:tcPr>
            <w:tcW w:w="14786" w:type="dxa"/>
            <w:gridSpan w:val="5"/>
          </w:tcPr>
          <w:p w:rsidR="006E014D" w:rsidRPr="00AC5D60" w:rsidRDefault="006E014D" w:rsidP="00941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6E014D" w:rsidRPr="00AC5D60" w:rsidRDefault="006E014D" w:rsidP="009413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014D" w:rsidRPr="00AC5D60" w:rsidTr="00941381">
        <w:tc>
          <w:tcPr>
            <w:tcW w:w="1101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6E014D" w:rsidRPr="006C5729" w:rsidRDefault="006E014D" w:rsidP="006E01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2023 -  1,2 км</w:t>
            </w:r>
          </w:p>
          <w:p w:rsidR="006E014D" w:rsidRPr="006C5729" w:rsidRDefault="006E014D" w:rsidP="006E01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2024 – 1,2 км</w:t>
            </w:r>
          </w:p>
          <w:p w:rsidR="006E014D" w:rsidRDefault="006E014D" w:rsidP="006E01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2025 – 1,2 км</w:t>
            </w:r>
          </w:p>
          <w:p w:rsidR="006E014D" w:rsidRPr="006C5729" w:rsidRDefault="006E014D" w:rsidP="006E01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1,2 км</w:t>
            </w:r>
          </w:p>
        </w:tc>
      </w:tr>
      <w:tr w:rsidR="006E014D" w:rsidRPr="00AC5D60" w:rsidTr="00941381">
        <w:tc>
          <w:tcPr>
            <w:tcW w:w="1101" w:type="dxa"/>
          </w:tcPr>
          <w:p w:rsidR="006E014D" w:rsidRPr="00AC5D60" w:rsidRDefault="006E014D" w:rsidP="009413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E014D" w:rsidRPr="00AC5D60" w:rsidRDefault="006E014D" w:rsidP="009413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E014D" w:rsidRPr="00AC5D60" w:rsidRDefault="006E014D" w:rsidP="009413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E014D" w:rsidRPr="00AC5D60" w:rsidRDefault="006E014D" w:rsidP="00941381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6E014D" w:rsidRPr="006C5729" w:rsidRDefault="006E014D" w:rsidP="00941381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6E014D" w:rsidRPr="006C5729" w:rsidRDefault="006E014D" w:rsidP="0094138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6E014D" w:rsidRDefault="006E014D" w:rsidP="0094138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6E014D" w:rsidRPr="006C5729" w:rsidRDefault="006E014D" w:rsidP="0094138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</w:tc>
      </w:tr>
    </w:tbl>
    <w:p w:rsidR="006E014D" w:rsidRPr="00AC5D60" w:rsidRDefault="006E014D" w:rsidP="006E014D">
      <w:pPr>
        <w:jc w:val="center"/>
        <w:rPr>
          <w:rFonts w:ascii="Times New Roman" w:hAnsi="Times New Roman" w:cs="Times New Roman"/>
          <w:sz w:val="24"/>
          <w:szCs w:val="24"/>
        </w:rPr>
        <w:sectPr w:rsidR="006E014D" w:rsidRPr="00AC5D60" w:rsidSect="00C3772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6E014D" w:rsidRPr="00AC5D60" w:rsidTr="00941381">
        <w:tc>
          <w:tcPr>
            <w:tcW w:w="1284" w:type="dxa"/>
            <w:vMerge w:val="restart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6E014D" w:rsidRPr="006C5729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 xml:space="preserve">2024 -   3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6C5729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2026 - 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941381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6E014D" w:rsidRPr="00AA1E1C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6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A1E1C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6E014D" w:rsidRPr="007234EB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7234E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7234EB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д.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40318A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E014D" w:rsidRPr="00272A0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2024 - 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–8  ед.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«Ликвидация очагов сорного растения борщевика </w:t>
            </w: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Сосновского»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ликвидированных очагов </w:t>
            </w: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сорного растения борщевика Сосновского</w:t>
            </w:r>
          </w:p>
        </w:tc>
        <w:tc>
          <w:tcPr>
            <w:tcW w:w="2893" w:type="dxa"/>
          </w:tcPr>
          <w:p w:rsidR="006E014D" w:rsidRPr="00242AD3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– 10,0 га</w:t>
            </w:r>
          </w:p>
          <w:p w:rsidR="006E014D" w:rsidRPr="00242AD3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10,0 га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Pr="00AC5D60" w:rsidRDefault="006E014D" w:rsidP="00941381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6E014D" w:rsidRPr="00AC5D60" w:rsidRDefault="006E014D" w:rsidP="00941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4D" w:rsidRPr="00AC5D60" w:rsidTr="00941381">
        <w:tc>
          <w:tcPr>
            <w:tcW w:w="1284" w:type="dxa"/>
            <w:vMerge w:val="restart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6E014D" w:rsidRPr="00FA4478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6E014D" w:rsidRPr="00AC5D60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6E014D" w:rsidRPr="00E536E2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</w:tc>
      </w:tr>
      <w:tr w:rsidR="006E014D" w:rsidRPr="00AC5D60" w:rsidTr="00941381">
        <w:tc>
          <w:tcPr>
            <w:tcW w:w="14786" w:type="dxa"/>
            <w:gridSpan w:val="7"/>
            <w:vAlign w:val="center"/>
          </w:tcPr>
          <w:p w:rsidR="006E014D" w:rsidRPr="00AC5D60" w:rsidRDefault="006E014D" w:rsidP="00941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6E014D" w:rsidRPr="00AC5D60" w:rsidRDefault="006E014D" w:rsidP="0094138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  <w:p w:rsidR="006E014D" w:rsidRPr="00B97B4A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2026 -2  чел</w:t>
            </w: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6E014D" w:rsidRPr="00AC5D60" w:rsidRDefault="006E014D" w:rsidP="00941381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E014D" w:rsidRPr="00AC5D60" w:rsidRDefault="006E014D" w:rsidP="00941381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  <w:p w:rsidR="006E014D" w:rsidRPr="00DB47D8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 чел</w:t>
            </w:r>
          </w:p>
        </w:tc>
      </w:tr>
      <w:tr w:rsidR="006E014D" w:rsidRPr="00AC5D60" w:rsidTr="00941381">
        <w:tc>
          <w:tcPr>
            <w:tcW w:w="1284" w:type="dxa"/>
            <w:vMerge w:val="restart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6E014D" w:rsidRPr="00AC5D60" w:rsidRDefault="006E014D" w:rsidP="00941381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6E014D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4D" w:rsidRPr="00F40EBB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4D" w:rsidRPr="00AC5D60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  <w:p w:rsidR="006E014D" w:rsidRPr="00AC5D60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2026 - 4 чел</w:t>
            </w:r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6E014D" w:rsidRPr="00AC5D60" w:rsidRDefault="006E014D" w:rsidP="00941381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014D" w:rsidRPr="00AC5D60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0 чел.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E014D" w:rsidRPr="00AC5D60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6E014D" w:rsidRPr="00AC5D60" w:rsidRDefault="006E014D" w:rsidP="00941381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:rsidR="006E014D" w:rsidRPr="002E69F0" w:rsidRDefault="006E014D" w:rsidP="00941381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1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014D" w:rsidRPr="00AC5D60" w:rsidTr="00941381">
        <w:tc>
          <w:tcPr>
            <w:tcW w:w="1284" w:type="dxa"/>
          </w:tcPr>
          <w:p w:rsidR="006E014D" w:rsidRPr="00AC5D60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6E014D" w:rsidRPr="00AC5D60" w:rsidRDefault="006E014D" w:rsidP="00941381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:rsidR="006E014D" w:rsidRPr="00AC5D60" w:rsidRDefault="006E014D" w:rsidP="009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E014D" w:rsidRPr="00AC5D60" w:rsidTr="00941381">
        <w:tc>
          <w:tcPr>
            <w:tcW w:w="14786" w:type="dxa"/>
            <w:gridSpan w:val="7"/>
          </w:tcPr>
          <w:p w:rsidR="006E014D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6E014D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014D" w:rsidRPr="00AC5D60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E014D" w:rsidRPr="00AC5D60" w:rsidTr="00941381">
        <w:tc>
          <w:tcPr>
            <w:tcW w:w="1284" w:type="dxa"/>
            <w:vMerge w:val="restart"/>
          </w:tcPr>
          <w:p w:rsidR="006E014D" w:rsidRPr="0073206C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6E014D" w:rsidRPr="0073206C" w:rsidRDefault="006E014D" w:rsidP="00941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6E014D" w:rsidRPr="0073206C" w:rsidRDefault="006E014D" w:rsidP="00941381">
            <w:pPr>
              <w:pStyle w:val="a3"/>
              <w:rPr>
                <w:rFonts w:ascii="Times New Roman" w:hAnsi="Times New Roman" w:cs="Times New Roman"/>
              </w:rPr>
            </w:pPr>
            <w:r w:rsidRPr="001C025A">
              <w:rPr>
                <w:rFonts w:ascii="Times New Roman" w:hAnsi="Times New Roman" w:cs="Times New Roman"/>
              </w:rPr>
              <w:t xml:space="preserve">Основное мероприятие «Экологическое воспитание и формирование экологической культуры у жителей поселения в области обращения </w:t>
            </w:r>
            <w:proofErr w:type="spellStart"/>
            <w:r w:rsidRPr="001C025A">
              <w:rPr>
                <w:rFonts w:ascii="Times New Roman" w:hAnsi="Times New Roman" w:cs="Times New Roman"/>
              </w:rPr>
              <w:t>ствердыми</w:t>
            </w:r>
            <w:proofErr w:type="spellEnd"/>
            <w:r w:rsidRPr="001C025A">
              <w:rPr>
                <w:rFonts w:ascii="Times New Roman" w:hAnsi="Times New Roman" w:cs="Times New Roman"/>
              </w:rPr>
              <w:t xml:space="preserve"> коммунальными отходами»</w:t>
            </w:r>
          </w:p>
        </w:tc>
        <w:tc>
          <w:tcPr>
            <w:tcW w:w="2835" w:type="dxa"/>
            <w:vMerge w:val="restart"/>
          </w:tcPr>
          <w:p w:rsidR="006E014D" w:rsidRPr="0073206C" w:rsidRDefault="006E014D" w:rsidP="00941381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:rsidR="006E014D" w:rsidRPr="0073206C" w:rsidRDefault="006E014D" w:rsidP="0094138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Default="006E014D" w:rsidP="0094138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E014D" w:rsidRPr="0073206C" w:rsidRDefault="006E014D" w:rsidP="0094138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E014D" w:rsidRPr="00AC5D60" w:rsidTr="00941381">
        <w:tc>
          <w:tcPr>
            <w:tcW w:w="1284" w:type="dxa"/>
            <w:vMerge/>
          </w:tcPr>
          <w:p w:rsidR="006E014D" w:rsidRPr="0073206C" w:rsidRDefault="006E014D" w:rsidP="00941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6E014D" w:rsidRPr="0073206C" w:rsidRDefault="006E014D" w:rsidP="00941381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014D" w:rsidRPr="0073206C" w:rsidRDefault="006E014D" w:rsidP="00941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014D" w:rsidRPr="0073206C" w:rsidRDefault="006E014D" w:rsidP="0094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6E014D" w:rsidRDefault="006E014D" w:rsidP="0094138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:rsidR="006E014D" w:rsidRDefault="006E014D" w:rsidP="0094138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:rsidR="006E014D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E014D" w:rsidRPr="0073206C" w:rsidRDefault="006E014D" w:rsidP="00941381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</w:tbl>
    <w:p w:rsidR="006E014D" w:rsidRDefault="006E014D" w:rsidP="006E014D">
      <w:pPr>
        <w:ind w:left="69"/>
        <w:jc w:val="center"/>
        <w:rPr>
          <w:rFonts w:ascii="Times New Roman" w:hAnsi="Times New Roman" w:cs="Times New Roman"/>
          <w:b/>
        </w:rPr>
        <w:sectPr w:rsidR="006E014D" w:rsidSect="00C37728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6E014D" w:rsidRPr="007F616B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E014D" w:rsidRPr="007F616B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6E014D" w:rsidRPr="007F616B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6E014D" w:rsidRPr="007F616B" w:rsidRDefault="00217DA9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E014D" w:rsidRPr="007F616B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6E014D" w:rsidRPr="007F616B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E014D" w:rsidRDefault="006E014D" w:rsidP="006E0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Pr="007F616B" w:rsidRDefault="006E014D" w:rsidP="006E0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6E014D" w:rsidRDefault="006E014D" w:rsidP="006E0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6E014D" w:rsidRDefault="006E014D" w:rsidP="006E0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247"/>
        <w:gridCol w:w="3347"/>
        <w:gridCol w:w="2231"/>
        <w:gridCol w:w="1536"/>
        <w:gridCol w:w="1623"/>
        <w:gridCol w:w="1633"/>
        <w:gridCol w:w="1633"/>
        <w:gridCol w:w="1536"/>
      </w:tblGrid>
      <w:tr w:rsidR="006E014D" w:rsidTr="00941381">
        <w:tc>
          <w:tcPr>
            <w:tcW w:w="1254" w:type="dxa"/>
            <w:vMerge w:val="restart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  <w:vMerge w:val="restart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4" w:type="dxa"/>
            <w:vMerge w:val="restart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48" w:type="dxa"/>
            <w:gridSpan w:val="5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6E014D" w:rsidTr="00941381">
        <w:tc>
          <w:tcPr>
            <w:tcW w:w="1254" w:type="dxa"/>
            <w:vMerge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  <w:vMerge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vMerge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12 780,831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12 853,389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14 466,6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56 207,44063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8 445,9365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8 719,9365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10 972,9365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38 577,03963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6 188,0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6 462,0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8 715,0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27 544,63214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6 188,0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6 462,0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8 715,0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7 544,63214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E014D" w:rsidRPr="004D4803" w:rsidRDefault="006E014D" w:rsidP="00941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3 574,02522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уличного освещения»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59,91522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2 696,91522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877,11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6E014D" w:rsidRPr="004D4803" w:rsidRDefault="006E014D" w:rsidP="00941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2 247,05193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 xml:space="preserve">«Проведение ремонта (реконструкции) и благоустройство воинских </w:t>
            </w:r>
            <w:r w:rsidRPr="004D4803">
              <w:rPr>
                <w:rFonts w:ascii="Times New Roman" w:hAnsi="Times New Roman" w:cs="Times New Roman"/>
              </w:rPr>
              <w:lastRenderedPageBreak/>
              <w:t>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3350" w:type="dxa"/>
          </w:tcPr>
          <w:p w:rsidR="006E014D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1 501,37446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ритуальных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венков»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9413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9413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организации деятельности по накоплению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2 531,68878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2 531,68878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272,31668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272,31668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740,796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740,796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834,71777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44,44444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1.9.6.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t xml:space="preserve">«Обеспечение безопасности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населения и объектов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1 004,0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1 004,0</w:t>
            </w:r>
          </w:p>
          <w:p w:rsidR="006E014D" w:rsidRPr="004D4803" w:rsidRDefault="006E014D" w:rsidP="00941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E014D" w:rsidRPr="004D4803" w:rsidRDefault="006E014D" w:rsidP="00941381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306,9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507,3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4 032,8945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3 831,45250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3 191,66350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16 014,701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</w:rPr>
              <w:t xml:space="preserve">: «Обеспечение функционирования системы </w:t>
            </w:r>
            <w:r w:rsidRPr="004D4803">
              <w:rPr>
                <w:rFonts w:ascii="Times New Roman" w:hAnsi="Times New Roman" w:cs="Times New Roman"/>
              </w:rPr>
              <w:lastRenderedPageBreak/>
              <w:t>муниципального управления»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3 353,119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3 290,7635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2 981,6635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14 018,75798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2 624,46745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2 722,734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2 660,3785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2 351,2785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11 394,29053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b/>
              </w:rPr>
              <w:t>: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319,931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330,689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956,141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319,931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330,689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956,141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  <w:b/>
              </w:rPr>
              <w:t>:</w:t>
            </w:r>
            <w:r w:rsidRPr="004D4803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889,95752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«Единовременные выплаты отдельным категориям </w:t>
            </w:r>
            <w:r w:rsidRPr="004D4803">
              <w:rPr>
                <w:rFonts w:ascii="Times New Roman" w:hAnsi="Times New Roman" w:cs="Times New Roman"/>
              </w:rPr>
              <w:lastRenderedPageBreak/>
              <w:t>граждан»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4D4803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D4803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«Иные межбюджетные трансферты на создание </w:t>
            </w:r>
            <w:r w:rsidRPr="004D4803">
              <w:rPr>
                <w:rFonts w:ascii="Times New Roman" w:hAnsi="Times New Roman" w:cs="Times New Roman"/>
              </w:rPr>
              <w:lastRenderedPageBreak/>
              <w:t>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4D4803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6E014D" w:rsidRPr="004D4803" w:rsidRDefault="006E014D" w:rsidP="00941381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014D" w:rsidTr="00941381">
        <w:tc>
          <w:tcPr>
            <w:tcW w:w="1254" w:type="dxa"/>
          </w:tcPr>
          <w:p w:rsidR="006E014D" w:rsidRPr="004D4803" w:rsidRDefault="006E014D" w:rsidP="0094138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6E014D" w:rsidRPr="004D4803" w:rsidRDefault="006E014D" w:rsidP="00941381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4" w:type="dxa"/>
          </w:tcPr>
          <w:p w:rsidR="006E014D" w:rsidRPr="004D4803" w:rsidRDefault="006E014D" w:rsidP="0094138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15" w:type="dxa"/>
          </w:tcPr>
          <w:p w:rsidR="006E014D" w:rsidRPr="004D4803" w:rsidRDefault="006E014D" w:rsidP="00941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7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5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6E014D" w:rsidRPr="004D4803" w:rsidRDefault="006E014D" w:rsidP="00941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6E014D" w:rsidRPr="007F616B" w:rsidRDefault="006E014D" w:rsidP="006E0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014D" w:rsidRPr="007F616B" w:rsidRDefault="006E014D" w:rsidP="006E0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014D" w:rsidRDefault="006E014D" w:rsidP="006E014D">
      <w:pPr>
        <w:jc w:val="right"/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014D" w:rsidRDefault="006E014D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10D42" w:rsidRPr="00451825" w:rsidRDefault="00A6657E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10D42" w:rsidRPr="00451825" w:rsidRDefault="00610D42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</w:t>
      </w:r>
    </w:p>
    <w:p w:rsidR="00610D42" w:rsidRPr="00451825" w:rsidRDefault="00610D42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от __.__.2024 г.  № __</w:t>
      </w:r>
    </w:p>
    <w:p w:rsidR="00610D42" w:rsidRPr="00451825" w:rsidRDefault="00217DA9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10D42" w:rsidRPr="00451825" w:rsidRDefault="00610D42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610D42" w:rsidRPr="00451825" w:rsidRDefault="00610D42" w:rsidP="00610D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F96A02" w:rsidRPr="00451825" w:rsidRDefault="00610D42" w:rsidP="00610D42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10D42" w:rsidRPr="00451825" w:rsidRDefault="00610D42" w:rsidP="00610D42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837"/>
        <w:gridCol w:w="1575"/>
        <w:gridCol w:w="1701"/>
        <w:gridCol w:w="1710"/>
        <w:gridCol w:w="1530"/>
        <w:gridCol w:w="1530"/>
        <w:gridCol w:w="1544"/>
      </w:tblGrid>
      <w:tr w:rsidR="00610D42" w:rsidRPr="00360665" w:rsidTr="00EB52C8">
        <w:tc>
          <w:tcPr>
            <w:tcW w:w="817" w:type="dxa"/>
            <w:vMerge w:val="restart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610D42" w:rsidRPr="00360665" w:rsidRDefault="00610D42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vMerge w:val="restart"/>
          </w:tcPr>
          <w:p w:rsidR="00610D42" w:rsidRPr="00360665" w:rsidRDefault="00610D42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EB52C8" w:rsidRPr="00360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10D42" w:rsidRPr="00360665" w:rsidTr="00EB52C8">
        <w:tc>
          <w:tcPr>
            <w:tcW w:w="817" w:type="dxa"/>
            <w:vMerge/>
          </w:tcPr>
          <w:p w:rsidR="00610D42" w:rsidRPr="00360665" w:rsidRDefault="00610D4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10D42" w:rsidRPr="00360665" w:rsidRDefault="00610D4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610D42" w:rsidRPr="00360665" w:rsidRDefault="00610D4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610D42" w:rsidRPr="00360665" w:rsidRDefault="00610D4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610D42" w:rsidRPr="00360665" w:rsidTr="00EB52C8">
        <w:tc>
          <w:tcPr>
            <w:tcW w:w="817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610D42" w:rsidRPr="00360665" w:rsidRDefault="00610D42" w:rsidP="0061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 w:val="restart"/>
          </w:tcPr>
          <w:p w:rsidR="008E0C85" w:rsidRPr="00360665" w:rsidRDefault="008E0C85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 w:rsidR="006D4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66514"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</w:tcPr>
          <w:p w:rsidR="008E0C85" w:rsidRPr="00360665" w:rsidRDefault="008E0C85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6230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8E0C85" w:rsidRPr="00360665" w:rsidRDefault="00166514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12 780,831</w:t>
            </w:r>
          </w:p>
        </w:tc>
        <w:tc>
          <w:tcPr>
            <w:tcW w:w="1530" w:type="dxa"/>
          </w:tcPr>
          <w:p w:rsidR="008E0C85" w:rsidRPr="00360665" w:rsidRDefault="00166514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12 853,389</w:t>
            </w:r>
          </w:p>
        </w:tc>
        <w:tc>
          <w:tcPr>
            <w:tcW w:w="1530" w:type="dxa"/>
          </w:tcPr>
          <w:p w:rsidR="008E0C85" w:rsidRPr="00360665" w:rsidRDefault="00166514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14 466,6</w:t>
            </w:r>
          </w:p>
        </w:tc>
        <w:tc>
          <w:tcPr>
            <w:tcW w:w="1544" w:type="dxa"/>
          </w:tcPr>
          <w:p w:rsidR="008E0C85" w:rsidRPr="00360665" w:rsidRDefault="00166514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  <w:r w:rsidR="0062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207,44063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1 313,24771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 w:rsidR="006230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12 280,9</w:t>
            </w:r>
          </w:p>
        </w:tc>
        <w:tc>
          <w:tcPr>
            <w:tcW w:w="153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12 342,7</w:t>
            </w:r>
          </w:p>
        </w:tc>
        <w:tc>
          <w:tcPr>
            <w:tcW w:w="1530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14 286,6</w:t>
            </w:r>
          </w:p>
        </w:tc>
        <w:tc>
          <w:tcPr>
            <w:tcW w:w="1544" w:type="dxa"/>
          </w:tcPr>
          <w:p w:rsidR="008E0C85" w:rsidRPr="00360665" w:rsidRDefault="00EB52C8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 w:rsidR="0062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445,19322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96757D" w:rsidRPr="00360665" w:rsidRDefault="0096757D" w:rsidP="00F96A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</w:tcPr>
          <w:p w:rsidR="0096757D" w:rsidRPr="00360665" w:rsidRDefault="0096757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12 780,831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12 853,389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14 466,6</w:t>
            </w:r>
          </w:p>
        </w:tc>
        <w:tc>
          <w:tcPr>
            <w:tcW w:w="1544" w:type="dxa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207,44063</w:t>
            </w: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96757D" w:rsidRPr="00360665" w:rsidRDefault="0096757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1 313,24771</w:t>
            </w: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96757D" w:rsidRPr="00360665" w:rsidRDefault="0096757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96757D" w:rsidRPr="00360665" w:rsidTr="00EB52C8">
        <w:tc>
          <w:tcPr>
            <w:tcW w:w="3359" w:type="dxa"/>
            <w:gridSpan w:val="2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6757D" w:rsidRPr="00360665" w:rsidRDefault="0096757D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96757D" w:rsidRPr="00360665" w:rsidRDefault="0096757D" w:rsidP="00F96A0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12 280,9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12 342,7</w:t>
            </w:r>
          </w:p>
        </w:tc>
        <w:tc>
          <w:tcPr>
            <w:tcW w:w="1530" w:type="dxa"/>
          </w:tcPr>
          <w:p w:rsidR="0096757D" w:rsidRPr="00360665" w:rsidRDefault="0096757D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14 286,6</w:t>
            </w:r>
          </w:p>
        </w:tc>
        <w:tc>
          <w:tcPr>
            <w:tcW w:w="1544" w:type="dxa"/>
          </w:tcPr>
          <w:p w:rsidR="0096757D" w:rsidRPr="00360665" w:rsidRDefault="0096757D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445,19322</w:t>
            </w:r>
          </w:p>
        </w:tc>
      </w:tr>
      <w:tr w:rsidR="008E0C85" w:rsidRPr="00360665" w:rsidTr="00EB52C8">
        <w:tc>
          <w:tcPr>
            <w:tcW w:w="3359" w:type="dxa"/>
            <w:gridSpan w:val="2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</w:tcPr>
          <w:p w:rsidR="008E0C85" w:rsidRPr="00360665" w:rsidRDefault="008E0C85" w:rsidP="00610D4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8E0C85" w:rsidRPr="00360665" w:rsidRDefault="008E0C85" w:rsidP="00336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6D4B" w:rsidRPr="00360665" w:rsidRDefault="00336D4B" w:rsidP="00F96A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36D4B" w:rsidRPr="00360665" w:rsidSect="00C377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740"/>
        <w:gridCol w:w="1530"/>
        <w:gridCol w:w="1530"/>
        <w:gridCol w:w="1530"/>
        <w:gridCol w:w="1544"/>
      </w:tblGrid>
      <w:tr w:rsidR="001D5A10" w:rsidRPr="00360665" w:rsidTr="001A22EC">
        <w:tc>
          <w:tcPr>
            <w:tcW w:w="817" w:type="dxa"/>
            <w:vMerge w:val="restart"/>
          </w:tcPr>
          <w:p w:rsidR="001D5A10" w:rsidRPr="00360665" w:rsidRDefault="001D5A10" w:rsidP="00F96A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  <w:t>1.</w:t>
            </w:r>
          </w:p>
        </w:tc>
        <w:tc>
          <w:tcPr>
            <w:tcW w:w="2542" w:type="dxa"/>
            <w:vMerge w:val="restart"/>
          </w:tcPr>
          <w:p w:rsidR="001D5A10" w:rsidRPr="00360665" w:rsidRDefault="001D5A10" w:rsidP="004B63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994" w:type="dxa"/>
            <w:vMerge w:val="restart"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</w:t>
            </w:r>
            <w:r w:rsidR="00990938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ч:</w:t>
            </w:r>
          </w:p>
        </w:tc>
        <w:tc>
          <w:tcPr>
            <w:tcW w:w="1559" w:type="dxa"/>
          </w:tcPr>
          <w:p w:rsidR="001D5A10" w:rsidRPr="00360665" w:rsidRDefault="001D5A10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A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530" w:type="dxa"/>
          </w:tcPr>
          <w:p w:rsidR="001D5A10" w:rsidRPr="00ED14C2" w:rsidRDefault="00ED14C2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C2">
              <w:rPr>
                <w:rFonts w:ascii="Times New Roman" w:hAnsi="Times New Roman" w:cs="Times New Roman"/>
                <w:b/>
                <w:sz w:val="24"/>
                <w:szCs w:val="24"/>
              </w:rPr>
              <w:t>8 445,9365</w:t>
            </w:r>
          </w:p>
        </w:tc>
        <w:tc>
          <w:tcPr>
            <w:tcW w:w="1530" w:type="dxa"/>
          </w:tcPr>
          <w:p w:rsidR="001D5A10" w:rsidRPr="00ED14C2" w:rsidRDefault="00ED14C2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8 719,9365</w:t>
            </w:r>
          </w:p>
        </w:tc>
        <w:tc>
          <w:tcPr>
            <w:tcW w:w="1530" w:type="dxa"/>
          </w:tcPr>
          <w:p w:rsidR="001D5A10" w:rsidRPr="00ED14C2" w:rsidRDefault="00ED14C2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10 972,9365</w:t>
            </w:r>
          </w:p>
        </w:tc>
        <w:tc>
          <w:tcPr>
            <w:tcW w:w="1544" w:type="dxa"/>
          </w:tcPr>
          <w:p w:rsidR="001D5A10" w:rsidRPr="00ED14C2" w:rsidRDefault="00ED14C2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77,03963</w:t>
            </w:r>
          </w:p>
        </w:tc>
      </w:tr>
      <w:tr w:rsidR="001D5A10" w:rsidRPr="00360665" w:rsidTr="001A22EC">
        <w:tc>
          <w:tcPr>
            <w:tcW w:w="817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A10" w:rsidRPr="00360665" w:rsidRDefault="001D5A10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1D5A10" w:rsidRPr="00360665" w:rsidTr="001A22EC">
        <w:tc>
          <w:tcPr>
            <w:tcW w:w="817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A10" w:rsidRPr="00360665" w:rsidRDefault="001D5A10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1D5A10" w:rsidRPr="00360665" w:rsidTr="001A22EC">
        <w:tc>
          <w:tcPr>
            <w:tcW w:w="817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5A10" w:rsidRPr="00360665" w:rsidRDefault="001D5A1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A10" w:rsidRPr="00360665" w:rsidRDefault="001D5A10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1D5A10" w:rsidRPr="00360665" w:rsidRDefault="001D5A10" w:rsidP="003771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A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2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8 265,9365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8 539,9365</w:t>
            </w:r>
          </w:p>
        </w:tc>
        <w:tc>
          <w:tcPr>
            <w:tcW w:w="1530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10 792,9365</w:t>
            </w:r>
          </w:p>
        </w:tc>
        <w:tc>
          <w:tcPr>
            <w:tcW w:w="1544" w:type="dxa"/>
          </w:tcPr>
          <w:p w:rsidR="001D5A10" w:rsidRPr="00ED14C2" w:rsidRDefault="00AD0ED3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22EC">
              <w:rPr>
                <w:rFonts w:ascii="Times New Roman" w:hAnsi="Times New Roman" w:cs="Times New Roman"/>
                <w:b/>
                <w:sz w:val="24"/>
                <w:szCs w:val="24"/>
              </w:rPr>
              <w:t>70,93322</w:t>
            </w:r>
          </w:p>
        </w:tc>
      </w:tr>
      <w:tr w:rsidR="00237907" w:rsidRPr="00360665" w:rsidTr="001A22EC">
        <w:tc>
          <w:tcPr>
            <w:tcW w:w="817" w:type="dxa"/>
            <w:vMerge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07" w:rsidRPr="00360665" w:rsidRDefault="00237907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ED14C2" w:rsidRDefault="00237907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ED14C2" w:rsidRDefault="00237907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ED14C2" w:rsidRDefault="00237907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37907" w:rsidRPr="00ED14C2" w:rsidRDefault="00237907" w:rsidP="00ED1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1A22EC" w:rsidRPr="00360665" w:rsidRDefault="001A22EC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1A22EC" w:rsidRPr="00360665" w:rsidRDefault="001A22EC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C2">
              <w:rPr>
                <w:rFonts w:ascii="Times New Roman" w:hAnsi="Times New Roman" w:cs="Times New Roman"/>
                <w:b/>
                <w:sz w:val="24"/>
                <w:szCs w:val="24"/>
              </w:rPr>
              <w:t>8 445,9365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8 719,9365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10 972,9365</w:t>
            </w:r>
          </w:p>
        </w:tc>
        <w:tc>
          <w:tcPr>
            <w:tcW w:w="1544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38 577,03963</w:t>
            </w: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2EC" w:rsidRPr="00360665" w:rsidRDefault="001A22EC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2EC" w:rsidRPr="00360665" w:rsidRDefault="001A22EC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1A22EC" w:rsidRPr="00360665" w:rsidTr="001A22EC">
        <w:tc>
          <w:tcPr>
            <w:tcW w:w="817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A22EC" w:rsidRPr="00360665" w:rsidRDefault="001A22EC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2EC" w:rsidRPr="00360665" w:rsidRDefault="001A22EC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1A22EC" w:rsidRPr="00360665" w:rsidRDefault="001A22EC" w:rsidP="00A665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8 265,9365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8 539,9365</w:t>
            </w:r>
          </w:p>
        </w:tc>
        <w:tc>
          <w:tcPr>
            <w:tcW w:w="1530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10 792,9365</w:t>
            </w:r>
          </w:p>
        </w:tc>
        <w:tc>
          <w:tcPr>
            <w:tcW w:w="1544" w:type="dxa"/>
          </w:tcPr>
          <w:p w:rsidR="001A22EC" w:rsidRPr="00ED14C2" w:rsidRDefault="001A22E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36 770,93322</w:t>
            </w:r>
          </w:p>
        </w:tc>
      </w:tr>
      <w:tr w:rsidR="00237907" w:rsidRPr="00360665" w:rsidTr="001A22EC">
        <w:tc>
          <w:tcPr>
            <w:tcW w:w="817" w:type="dxa"/>
            <w:vMerge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07" w:rsidRPr="00360665" w:rsidRDefault="00237907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37907" w:rsidRPr="00360665" w:rsidRDefault="0023790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7A" w:rsidRPr="00360665" w:rsidTr="001A22EC">
        <w:tc>
          <w:tcPr>
            <w:tcW w:w="817" w:type="dxa"/>
            <w:vMerge w:val="restart"/>
          </w:tcPr>
          <w:p w:rsidR="00A42F7A" w:rsidRPr="00360665" w:rsidRDefault="00A42F7A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A42F7A" w:rsidRPr="00360665" w:rsidRDefault="00A42F7A" w:rsidP="004B63F2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A42F7A" w:rsidRPr="00360665" w:rsidRDefault="00A42F7A" w:rsidP="004B63F2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A42F7A" w:rsidRPr="00360665" w:rsidRDefault="00A42F7A" w:rsidP="004B63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A42F7A" w:rsidRPr="00360665" w:rsidRDefault="00A42F7A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A42F7A" w:rsidRPr="00B960D2" w:rsidRDefault="00A42F7A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A42F7A" w:rsidRPr="00B55D99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A42F7A" w:rsidRPr="00B960D2" w:rsidRDefault="002B18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A42F7A" w:rsidRPr="00B960D2" w:rsidRDefault="002B18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A42F7A" w:rsidRPr="00B960D2" w:rsidRDefault="002B18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A42F7A" w:rsidRPr="00B960D2" w:rsidRDefault="002B18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5D99">
              <w:rPr>
                <w:rFonts w:ascii="Times New Roman" w:hAnsi="Times New Roman" w:cs="Times New Roman"/>
                <w:b/>
                <w:sz w:val="24"/>
                <w:szCs w:val="24"/>
              </w:rPr>
              <w:t>7 544,63214</w:t>
            </w:r>
          </w:p>
        </w:tc>
      </w:tr>
      <w:tr w:rsidR="00A42F7A" w:rsidRPr="00360665" w:rsidTr="001A22EC">
        <w:tc>
          <w:tcPr>
            <w:tcW w:w="817" w:type="dxa"/>
            <w:vMerge/>
          </w:tcPr>
          <w:p w:rsidR="00A42F7A" w:rsidRPr="00360665" w:rsidRDefault="00A42F7A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42F7A" w:rsidRPr="00360665" w:rsidRDefault="00A42F7A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A42F7A" w:rsidRPr="00360665" w:rsidRDefault="00A42F7A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F7A" w:rsidRPr="00B960D2" w:rsidRDefault="00A42F7A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A42F7A" w:rsidRPr="00B960D2" w:rsidRDefault="00A42F7A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7A" w:rsidRPr="00360665" w:rsidTr="001A22EC">
        <w:tc>
          <w:tcPr>
            <w:tcW w:w="817" w:type="dxa"/>
            <w:vMerge/>
          </w:tcPr>
          <w:p w:rsidR="00A42F7A" w:rsidRPr="00360665" w:rsidRDefault="00A42F7A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42F7A" w:rsidRPr="00360665" w:rsidRDefault="00A42F7A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A42F7A" w:rsidRPr="00360665" w:rsidRDefault="00A42F7A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F7A" w:rsidRPr="00B960D2" w:rsidRDefault="00A42F7A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A42F7A" w:rsidRPr="00B960D2" w:rsidRDefault="00A42F7A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A42F7A" w:rsidRPr="00B960D2" w:rsidRDefault="00A42F7A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960D2" w:rsidRDefault="00B55D99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B55D99" w:rsidRPr="00B960D2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B55D99" w:rsidRPr="00B960D2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B55D99" w:rsidRPr="00B960D2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B55D99" w:rsidRPr="00B960D2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B55D99" w:rsidRPr="00B960D2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7 544,63214</w:t>
            </w:r>
          </w:p>
        </w:tc>
      </w:tr>
      <w:tr w:rsidR="006F0731" w:rsidRPr="00360665" w:rsidTr="001A22EC">
        <w:tc>
          <w:tcPr>
            <w:tcW w:w="817" w:type="dxa"/>
            <w:vMerge/>
          </w:tcPr>
          <w:p w:rsidR="006F0731" w:rsidRPr="00360665" w:rsidRDefault="006F073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F0731" w:rsidRPr="00360665" w:rsidRDefault="006F073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6F0731" w:rsidRPr="00360665" w:rsidRDefault="006F073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731" w:rsidRPr="00B960D2" w:rsidRDefault="006F0731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6F0731" w:rsidRPr="00B960D2" w:rsidRDefault="006F0731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F0731" w:rsidRPr="00B960D2" w:rsidRDefault="006F07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F0731" w:rsidRPr="00B960D2" w:rsidRDefault="006F07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F0731" w:rsidRPr="00B960D2" w:rsidRDefault="006F07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6F0731" w:rsidRPr="00B960D2" w:rsidRDefault="006F0731" w:rsidP="002B1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2D2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vAlign w:val="bottom"/>
          </w:tcPr>
          <w:p w:rsidR="00B55D99" w:rsidRPr="00B55D99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B55D99" w:rsidRPr="00B55D99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27 544,63214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40" w:type="dxa"/>
            <w:vAlign w:val="bottom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40" w:type="dxa"/>
            <w:vAlign w:val="bottom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40" w:type="dxa"/>
            <w:vAlign w:val="bottom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6 188,0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6 462,0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8 715,0</w:t>
            </w:r>
          </w:p>
        </w:tc>
        <w:tc>
          <w:tcPr>
            <w:tcW w:w="1544" w:type="dxa"/>
          </w:tcPr>
          <w:p w:rsidR="00B55D99" w:rsidRPr="00B55D99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27 544,63214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2B1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3 574,02522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3 574,02522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</w:p>
          <w:p w:rsidR="00B55D99" w:rsidRPr="00360665" w:rsidRDefault="00B55D99" w:rsidP="00F96A0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2 696,91522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2 696,91522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B55D99" w:rsidRPr="00360665" w:rsidRDefault="00B55D99" w:rsidP="00F96A02">
            <w:pPr>
              <w:rPr>
                <w:sz w:val="24"/>
                <w:szCs w:val="24"/>
              </w:rPr>
            </w:pPr>
          </w:p>
          <w:p w:rsidR="00B55D99" w:rsidRPr="00360665" w:rsidRDefault="00B55D99" w:rsidP="00F96A0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B55D99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B55D99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</w:p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CC3560" w:rsidRDefault="00B55D99" w:rsidP="00CC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CC3560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CC3560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CC3560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CC3560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30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55D99" w:rsidRPr="00D84B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B55D99" w:rsidRPr="00360665" w:rsidRDefault="00B55D99" w:rsidP="00E5436E">
            <w:pPr>
              <w:jc w:val="both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0F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A02C37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A02C37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A02C37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A02C37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A02C37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02C37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A02C37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02C37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B55D99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065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8A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A02C37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B55D99" w:rsidRPr="00360665" w:rsidRDefault="00B55D99" w:rsidP="00F96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Pr="00360665" w:rsidRDefault="00B55D99" w:rsidP="00E543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54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4651FA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4651FA" w:rsidRDefault="0091631A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55D99" w:rsidRPr="004651FA" w:rsidRDefault="0091631A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2 247,01593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4651FA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4651FA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4651F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4651F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4651FA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603D8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55D99" w:rsidRPr="004651FA" w:rsidRDefault="00B55D99" w:rsidP="00C60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03D8">
              <w:rPr>
                <w:rFonts w:ascii="Times New Roman" w:hAnsi="Times New Roman" w:cs="Times New Roman"/>
                <w:b/>
                <w:sz w:val="24"/>
                <w:szCs w:val="24"/>
              </w:rPr>
              <w:t> 699,94552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4651FA" w:rsidRDefault="00B55D99" w:rsidP="00F96A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F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4651FA" w:rsidRDefault="00B55D99" w:rsidP="003771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4651FA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542" w:type="dxa"/>
            <w:vMerge w:val="restart"/>
          </w:tcPr>
          <w:p w:rsidR="00B55D99" w:rsidRDefault="00B55D99" w:rsidP="00016D4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016D4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016D4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0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8B2F94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8B2F94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8B2F94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8B2F94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542" w:type="dxa"/>
            <w:vMerge w:val="restart"/>
          </w:tcPr>
          <w:p w:rsidR="00B55D99" w:rsidRDefault="00B55D99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55D99" w:rsidRPr="00360665" w:rsidRDefault="00B55D99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AF1B6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B93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B93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AF1B6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AF1B6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34797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55D99" w:rsidRPr="00360665" w:rsidRDefault="00347973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1 501,37446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73" w:rsidRPr="00360665" w:rsidTr="001A22EC">
        <w:tc>
          <w:tcPr>
            <w:tcW w:w="817" w:type="dxa"/>
            <w:vMerge/>
            <w:vAlign w:val="center"/>
          </w:tcPr>
          <w:p w:rsidR="00347973" w:rsidRPr="00360665" w:rsidRDefault="00347973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347973" w:rsidRPr="00360665" w:rsidRDefault="00347973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347973" w:rsidRPr="00360665" w:rsidRDefault="00347973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7973" w:rsidRPr="00360665" w:rsidRDefault="00347973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347973" w:rsidRPr="00360665" w:rsidRDefault="00347973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530" w:type="dxa"/>
          </w:tcPr>
          <w:p w:rsidR="00347973" w:rsidRPr="00360665" w:rsidRDefault="0034797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347973" w:rsidRPr="00360665" w:rsidRDefault="0034797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347973" w:rsidRPr="00360665" w:rsidRDefault="0034797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347973" w:rsidRPr="00360665" w:rsidRDefault="00347973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1 501,37446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1.5.4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50477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50477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50477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CD47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CD470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CD470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A6D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8E23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622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62248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62248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E67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E67F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5147C4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2" w:type="dxa"/>
            <w:vMerge w:val="restart"/>
          </w:tcPr>
          <w:p w:rsidR="00B55D99" w:rsidRPr="005147C4" w:rsidRDefault="00B55D99" w:rsidP="00083A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5147C4" w:rsidRDefault="00B55D99" w:rsidP="00083A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C4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организации </w:t>
            </w:r>
            <w:r w:rsidRPr="0051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083A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F0374A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55D99" w:rsidRPr="00F0374A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F0374A" w:rsidRDefault="008D369A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B55D99" w:rsidRPr="00F0374A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55D99" w:rsidRPr="00F0374A" w:rsidRDefault="008D369A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F0374A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0374A" w:rsidRDefault="00B55D99" w:rsidP="009C43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F96A0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F0374A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F0374A" w:rsidRDefault="008D369A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B55D99" w:rsidRPr="00F0374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55D99" w:rsidRPr="00F0374A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55D99" w:rsidRPr="00F0374A" w:rsidRDefault="008D369A" w:rsidP="005147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F0374A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8D369A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0374A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9A" w:rsidRPr="00360665" w:rsidTr="001A22EC">
        <w:tc>
          <w:tcPr>
            <w:tcW w:w="817" w:type="dxa"/>
            <w:vMerge w:val="restart"/>
          </w:tcPr>
          <w:p w:rsidR="008D369A" w:rsidRPr="00360665" w:rsidRDefault="008D369A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542" w:type="dxa"/>
            <w:vMerge w:val="restart"/>
          </w:tcPr>
          <w:p w:rsidR="008D369A" w:rsidRPr="00360665" w:rsidRDefault="008D369A" w:rsidP="002843B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D369A" w:rsidRPr="00360665" w:rsidRDefault="008D369A" w:rsidP="002843B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8D369A" w:rsidRPr="00360665" w:rsidRDefault="008D369A" w:rsidP="002843B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8D369A" w:rsidRPr="00360665" w:rsidRDefault="008D369A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8D369A" w:rsidRPr="008D369A" w:rsidRDefault="008D369A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8D369A" w:rsidRPr="005C65E5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8D369A" w:rsidRPr="008D369A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9A" w:rsidRPr="00360665" w:rsidTr="001A22EC">
        <w:tc>
          <w:tcPr>
            <w:tcW w:w="817" w:type="dxa"/>
            <w:vMerge/>
            <w:vAlign w:val="center"/>
          </w:tcPr>
          <w:p w:rsidR="008D369A" w:rsidRPr="00360665" w:rsidRDefault="008D369A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8D369A" w:rsidRPr="00360665" w:rsidRDefault="008D369A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8D369A" w:rsidRPr="00360665" w:rsidRDefault="008D369A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69A" w:rsidRPr="00360665" w:rsidRDefault="008D369A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8D369A" w:rsidRPr="00360665" w:rsidRDefault="008D369A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530" w:type="dxa"/>
          </w:tcPr>
          <w:p w:rsidR="008D369A" w:rsidRPr="005C65E5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8D369A" w:rsidRPr="005C65E5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8D369A" w:rsidRPr="00F0374A" w:rsidRDefault="008D369A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2 531,68878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B77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BA348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BA348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для отдыха детей и молодежи»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A348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106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C535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D99" w:rsidRPr="00360665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55D99" w:rsidRDefault="00B55D99" w:rsidP="00F96A02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55D99" w:rsidRPr="00360665" w:rsidRDefault="00B55D99" w:rsidP="00F96A02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8B511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106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B021E3" w:rsidRDefault="00B55D99" w:rsidP="00F96A0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42" w:type="dxa"/>
            <w:vMerge w:val="restart"/>
          </w:tcPr>
          <w:p w:rsidR="00B55D99" w:rsidRPr="00B021E3" w:rsidRDefault="00B55D99" w:rsidP="002E498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B021E3" w:rsidRDefault="00B55D99" w:rsidP="002E498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2E498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B021E3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B021E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F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B021E3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B55D99" w:rsidRDefault="00B55D99" w:rsidP="005227DD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5227DD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5227DD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530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55D99" w:rsidRPr="001F4AC3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25738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25738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A365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837,71777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B021E3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134,71777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B021E3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B021E3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542" w:type="dxa"/>
            <w:vMerge w:val="restart"/>
          </w:tcPr>
          <w:p w:rsidR="00B55D99" w:rsidRDefault="00B55D99" w:rsidP="00EA3658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EA3658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EA365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B02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542" w:type="dxa"/>
            <w:vMerge w:val="restart"/>
          </w:tcPr>
          <w:p w:rsidR="00B55D99" w:rsidRDefault="00B55D99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55D99" w:rsidRPr="00360665" w:rsidRDefault="00B55D99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1B51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37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B55D99" w:rsidRDefault="00B55D99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55D99" w:rsidRPr="00360665" w:rsidRDefault="00B55D99" w:rsidP="001B511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1B511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2542" w:type="dxa"/>
            <w:vMerge w:val="restart"/>
          </w:tcPr>
          <w:p w:rsidR="00B55D99" w:rsidRDefault="00B55D99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ТОС «Радуга» </w:t>
            </w:r>
          </w:p>
          <w:p w:rsidR="00B55D99" w:rsidRPr="00360665" w:rsidRDefault="00B55D99" w:rsidP="007431F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7431F0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5F1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B55D99" w:rsidRDefault="00B55D99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B55D99" w:rsidRPr="00360665" w:rsidRDefault="00B55D99" w:rsidP="008D4EF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8D4EF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C364E8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B55D99" w:rsidRDefault="00B55D99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55D99" w:rsidRPr="00360665" w:rsidRDefault="00B55D99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B55D99" w:rsidRPr="00360665" w:rsidRDefault="00B55D99" w:rsidP="008E6594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8E6594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55D99" w:rsidRPr="00360665" w:rsidRDefault="00B55D99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AD7C9E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AD7C9E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AD7C9E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AD7C9E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AD7C9E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AD7C9E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AD7C9E" w:rsidRDefault="00B55D99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AD7C9E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2542" w:type="dxa"/>
            <w:vMerge w:val="restart"/>
          </w:tcPr>
          <w:p w:rsidR="00B55D99" w:rsidRDefault="00B55D99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F96A0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F96A0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55D99" w:rsidRPr="00360665" w:rsidRDefault="00B55D99" w:rsidP="007F2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F96A0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B55D99" w:rsidRDefault="00B55D99" w:rsidP="00B014EF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55D99" w:rsidRPr="00360665" w:rsidRDefault="00B55D99" w:rsidP="00B014EF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B014E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55D99" w:rsidRPr="00360665" w:rsidTr="001A22EC">
        <w:tc>
          <w:tcPr>
            <w:tcW w:w="817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1131E7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5B5BE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55D99" w:rsidRPr="00F2072A" w:rsidRDefault="005B5BE5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BE5" w:rsidRPr="00360665" w:rsidRDefault="005B5BE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5B5BE5" w:rsidRPr="00360665" w:rsidRDefault="005B5BE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</w:tcPr>
          <w:p w:rsidR="005B5BE5" w:rsidRPr="00360665" w:rsidRDefault="005B5BE5" w:rsidP="00742AFE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5B5BE5" w:rsidRPr="00360665" w:rsidRDefault="005B5BE5" w:rsidP="00742AFE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5B5BE5" w:rsidRPr="00360665" w:rsidRDefault="005B5BE5" w:rsidP="007F732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5B5BE5" w:rsidRPr="00360665" w:rsidRDefault="005B5BE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5B5BE5" w:rsidRPr="00360665" w:rsidRDefault="005B5BE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BE5" w:rsidRPr="00360665" w:rsidRDefault="005B5BE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5B5BE5" w:rsidRPr="00360665" w:rsidRDefault="005B5BE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F2072A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5B5BE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F2072A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 w:val="restart"/>
          </w:tcPr>
          <w:p w:rsidR="005B5BE5" w:rsidRPr="00360665" w:rsidRDefault="005B5BE5" w:rsidP="00742AFE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5B5BE5" w:rsidRPr="00360665" w:rsidRDefault="005B5BE5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5B5BE5" w:rsidRPr="00360665" w:rsidRDefault="005B5BE5" w:rsidP="00FC4C55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«Организация </w:t>
            </w:r>
            <w:r w:rsidRPr="00360665">
              <w:rPr>
                <w:rFonts w:ascii="Times New Roman" w:hAnsi="Times New Roman" w:cs="Times New Roman"/>
              </w:rPr>
              <w:lastRenderedPageBreak/>
              <w:t>первичных мер по пожарной безопасности поселения»</w:t>
            </w:r>
          </w:p>
          <w:p w:rsidR="005B5BE5" w:rsidRPr="00360665" w:rsidRDefault="005B5BE5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5B5BE5" w:rsidRPr="00360665" w:rsidRDefault="005B5BE5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5B5BE5" w:rsidRPr="00360665" w:rsidRDefault="005B5BE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5B5BE5" w:rsidRPr="005B5BE5" w:rsidRDefault="005B5BE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5D1078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5B5BE5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5B5BE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5B5BE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AD7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E5" w:rsidRPr="00360665" w:rsidTr="001A22EC">
        <w:tc>
          <w:tcPr>
            <w:tcW w:w="817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B5BE5" w:rsidRPr="00360665" w:rsidRDefault="005B5BE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5BE5" w:rsidRPr="00360665" w:rsidRDefault="005B5BE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5B5BE5" w:rsidRPr="005B5BE5" w:rsidRDefault="005B5BE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30" w:type="dxa"/>
          </w:tcPr>
          <w:p w:rsidR="005B5BE5" w:rsidRPr="005D1078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5B5BE5" w:rsidRPr="005D1078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8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5B5BE5" w:rsidRPr="005B5BE5" w:rsidRDefault="005B5BE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5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55D99" w:rsidRPr="00360665" w:rsidRDefault="00B55D99" w:rsidP="003901A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507,3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507,3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 w:val="restart"/>
          </w:tcPr>
          <w:p w:rsidR="00B55D99" w:rsidRPr="00360665" w:rsidRDefault="00B55D99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B55D99" w:rsidRPr="00360665" w:rsidRDefault="00B55D99" w:rsidP="00FC4C55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994" w:type="dxa"/>
            <w:vMerge w:val="restart"/>
          </w:tcPr>
          <w:p w:rsidR="00B55D99" w:rsidRPr="00360665" w:rsidRDefault="00B55D99" w:rsidP="00FC4C5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40" w:type="dxa"/>
          </w:tcPr>
          <w:p w:rsidR="00B55D99" w:rsidRPr="00360665" w:rsidRDefault="00B55D99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55D99" w:rsidRPr="00360665" w:rsidRDefault="00B55D99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55D99" w:rsidRPr="00360665" w:rsidTr="001A22EC">
        <w:tc>
          <w:tcPr>
            <w:tcW w:w="817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55D99" w:rsidRPr="00360665" w:rsidRDefault="00B55D99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D99" w:rsidRPr="00360665" w:rsidRDefault="00B55D99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B55D99" w:rsidRPr="00360665" w:rsidRDefault="00B55D99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55D99" w:rsidRPr="00360665" w:rsidRDefault="00B55D99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A82" w:rsidRDefault="008E2A82" w:rsidP="00742AFE">
      <w:pPr>
        <w:autoSpaceDN w:val="0"/>
        <w:ind w:right="-102"/>
        <w:rPr>
          <w:rFonts w:ascii="Times New Roman" w:hAnsi="Times New Roman" w:cs="Times New Roman"/>
          <w:sz w:val="24"/>
          <w:szCs w:val="24"/>
        </w:rPr>
        <w:sectPr w:rsidR="008E2A82" w:rsidSect="00C377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2.1.4.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34644B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CC3560" w:rsidRPr="00360665" w:rsidRDefault="00CC3560" w:rsidP="0034644B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34644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CC3560" w:rsidRPr="00360665" w:rsidRDefault="008E2A82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CC3560" w:rsidRPr="00360665" w:rsidRDefault="008E2A82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CC3560" w:rsidRPr="00360665" w:rsidRDefault="008E2A82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CC3560" w:rsidRPr="00360665" w:rsidRDefault="008E2A82" w:rsidP="00087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A82" w:rsidRPr="00360665" w:rsidTr="005C65E5">
        <w:tc>
          <w:tcPr>
            <w:tcW w:w="817" w:type="dxa"/>
            <w:vMerge/>
          </w:tcPr>
          <w:p w:rsidR="008E2A82" w:rsidRPr="00360665" w:rsidRDefault="008E2A82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8E2A82" w:rsidRPr="00360665" w:rsidRDefault="008E2A82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8E2A82" w:rsidRPr="00360665" w:rsidRDefault="008E2A82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E2A82" w:rsidRPr="00360665" w:rsidRDefault="008E2A82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8E2A82" w:rsidRPr="00360665" w:rsidRDefault="008E2A82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8E2A82" w:rsidRPr="00360665" w:rsidRDefault="008E2A8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8E2A82" w:rsidRPr="00360665" w:rsidRDefault="008E2A8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8E2A82" w:rsidRPr="00360665" w:rsidRDefault="008E2A8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8E2A82" w:rsidRPr="00360665" w:rsidRDefault="008E2A8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4B0CD7">
        <w:trPr>
          <w:trHeight w:val="451"/>
        </w:trPr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D319FA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994" w:type="dxa"/>
            <w:vMerge w:val="restart"/>
          </w:tcPr>
          <w:p w:rsidR="00CC3560" w:rsidRPr="00360665" w:rsidRDefault="00400FE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="00CC3560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4B0CD7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4 032,8945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3 831,4525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B0CD7">
              <w:rPr>
                <w:rFonts w:ascii="Times New Roman" w:hAnsi="Times New Roman" w:cs="Times New Roman"/>
                <w:b/>
                <w:sz w:val="24"/>
                <w:szCs w:val="24"/>
              </w:rPr>
              <w:t> 014,701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4B0CD7" w:rsidRPr="00360665" w:rsidTr="005C65E5">
        <w:tc>
          <w:tcPr>
            <w:tcW w:w="817" w:type="dxa"/>
            <w:vMerge/>
            <w:vAlign w:val="center"/>
          </w:tcPr>
          <w:p w:rsidR="004B0CD7" w:rsidRPr="00360665" w:rsidRDefault="004B0CD7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4B0CD7" w:rsidRPr="00360665" w:rsidRDefault="004B0CD7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4B0CD7" w:rsidRPr="00360665" w:rsidRDefault="004B0CD7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4B0CD7" w:rsidRDefault="004B0CD7" w:rsidP="004B0CD7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0CD7"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3 712,9635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3 500,7635</w:t>
            </w:r>
          </w:p>
        </w:tc>
        <w:tc>
          <w:tcPr>
            <w:tcW w:w="1530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CC3560" w:rsidRPr="00213993" w:rsidRDefault="00213993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B0CD7">
              <w:rPr>
                <w:rFonts w:ascii="Times New Roman" w:hAnsi="Times New Roman" w:cs="Times New Roman"/>
                <w:b/>
                <w:sz w:val="24"/>
                <w:szCs w:val="24"/>
              </w:rPr>
              <w:t> 058,56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4B0CD7" w:rsidRPr="00360665" w:rsidRDefault="004B0CD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4B0CD7" w:rsidRPr="00360665" w:rsidRDefault="004B0CD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4B0CD7" w:rsidRPr="00360665" w:rsidRDefault="004B0CD7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4 032,8945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3 831,4525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014,701</w:t>
            </w: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4B0CD7" w:rsidRPr="00360665" w:rsidRDefault="004B0CD7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4B0CD7" w:rsidRDefault="004B0CD7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4B0CD7" w:rsidRDefault="004B0CD7" w:rsidP="004B0CD7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B0CD7" w:rsidRPr="00360665" w:rsidTr="005C65E5">
        <w:tc>
          <w:tcPr>
            <w:tcW w:w="817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0CD7" w:rsidRPr="00360665" w:rsidRDefault="004B0CD7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B0CD7" w:rsidRPr="00360665" w:rsidRDefault="004B0CD7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B0CD7" w:rsidRPr="00360665" w:rsidRDefault="004B0CD7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4B0CD7" w:rsidRPr="00360665" w:rsidRDefault="004B0CD7" w:rsidP="00A6657E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3 712,9635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3 500,7635</w:t>
            </w:r>
          </w:p>
        </w:tc>
        <w:tc>
          <w:tcPr>
            <w:tcW w:w="1530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3 191,6635</w:t>
            </w:r>
          </w:p>
        </w:tc>
        <w:tc>
          <w:tcPr>
            <w:tcW w:w="1544" w:type="dxa"/>
          </w:tcPr>
          <w:p w:rsidR="004B0CD7" w:rsidRPr="00213993" w:rsidRDefault="004B0CD7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15 058,56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213993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27032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27032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360665">
              <w:rPr>
                <w:rFonts w:ascii="Times New Roman" w:hAnsi="Times New Roman" w:cs="Times New Roman"/>
              </w:rPr>
              <w:t xml:space="preserve"> «Обеспечение функционирования системы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27032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BA7CED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BA7CED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5E24"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CC3560" w:rsidRPr="00BA7CED" w:rsidRDefault="0069244C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3 353,119</w:t>
            </w:r>
          </w:p>
        </w:tc>
        <w:tc>
          <w:tcPr>
            <w:tcW w:w="1530" w:type="dxa"/>
          </w:tcPr>
          <w:p w:rsidR="00CC3560" w:rsidRPr="00BA7CED" w:rsidRDefault="0069244C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3 290,7635</w:t>
            </w:r>
          </w:p>
        </w:tc>
        <w:tc>
          <w:tcPr>
            <w:tcW w:w="1530" w:type="dxa"/>
          </w:tcPr>
          <w:p w:rsidR="00CC3560" w:rsidRPr="00BA7CED" w:rsidRDefault="0069244C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2 981,6635</w:t>
            </w:r>
          </w:p>
        </w:tc>
        <w:tc>
          <w:tcPr>
            <w:tcW w:w="1544" w:type="dxa"/>
          </w:tcPr>
          <w:p w:rsidR="00CC3560" w:rsidRPr="00BA7CED" w:rsidRDefault="0069244C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35E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5E24">
              <w:rPr>
                <w:rFonts w:ascii="Times New Roman" w:hAnsi="Times New Roman" w:cs="Times New Roman"/>
                <w:b/>
                <w:sz w:val="24"/>
                <w:szCs w:val="24"/>
              </w:rPr>
              <w:t>18,75798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BA7CED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BA7CED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BA7CED" w:rsidRDefault="00CC3560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BA7CED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E24" w:rsidRPr="00360665" w:rsidTr="005C65E5">
        <w:tc>
          <w:tcPr>
            <w:tcW w:w="817" w:type="dxa"/>
            <w:vMerge/>
            <w:vAlign w:val="center"/>
          </w:tcPr>
          <w:p w:rsidR="00535E24" w:rsidRPr="00360665" w:rsidRDefault="00535E24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35E24" w:rsidRPr="00360665" w:rsidRDefault="00535E24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35E24" w:rsidRPr="00360665" w:rsidRDefault="00535E24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35E24" w:rsidRPr="00BA7CED" w:rsidRDefault="00535E24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535E24" w:rsidRPr="00BA7CED" w:rsidRDefault="00535E24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535E24" w:rsidRPr="00BA7CED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3 353,119</w:t>
            </w:r>
          </w:p>
        </w:tc>
        <w:tc>
          <w:tcPr>
            <w:tcW w:w="1530" w:type="dxa"/>
          </w:tcPr>
          <w:p w:rsidR="00535E24" w:rsidRPr="00BA7CED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3 290,7635</w:t>
            </w:r>
          </w:p>
        </w:tc>
        <w:tc>
          <w:tcPr>
            <w:tcW w:w="1530" w:type="dxa"/>
          </w:tcPr>
          <w:p w:rsidR="00535E24" w:rsidRPr="00BA7CED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2 981,6635</w:t>
            </w:r>
          </w:p>
        </w:tc>
        <w:tc>
          <w:tcPr>
            <w:tcW w:w="1544" w:type="dxa"/>
          </w:tcPr>
          <w:p w:rsidR="00535E24" w:rsidRPr="00BA7CED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18,75798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BA7CED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BA7CED" w:rsidRDefault="00CC356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BA7CED" w:rsidRDefault="00CC3560" w:rsidP="002139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A475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A475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535E24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CC3560"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CC3560" w:rsidRPr="00360665" w:rsidRDefault="00E26925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CC3560" w:rsidRPr="00360665" w:rsidRDefault="00E26925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CC3560" w:rsidRPr="00360665" w:rsidRDefault="00E26925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CC3560" w:rsidRPr="00360665" w:rsidRDefault="00535E24" w:rsidP="00213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2 624</w:t>
            </w:r>
            <w:r w:rsidR="00E26925">
              <w:rPr>
                <w:rFonts w:ascii="Times New Roman" w:hAnsi="Times New Roman" w:cs="Times New Roman"/>
                <w:sz w:val="24"/>
                <w:szCs w:val="24"/>
              </w:rPr>
              <w:t>,46745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25" w:rsidRPr="00360665" w:rsidTr="005C65E5">
        <w:tc>
          <w:tcPr>
            <w:tcW w:w="817" w:type="dxa"/>
            <w:vMerge/>
            <w:vAlign w:val="center"/>
          </w:tcPr>
          <w:p w:rsidR="00E26925" w:rsidRPr="00360665" w:rsidRDefault="00E2692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26925" w:rsidRPr="00360665" w:rsidRDefault="00E2692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26925" w:rsidRPr="00360665" w:rsidRDefault="00E2692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26925" w:rsidRPr="00360665" w:rsidRDefault="00E2692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26925" w:rsidRPr="00360665" w:rsidRDefault="00535E24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E26925"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26925" w:rsidRPr="00360665" w:rsidRDefault="00E2692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26925" w:rsidRPr="00360665" w:rsidRDefault="00E2692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26925" w:rsidRPr="00360665" w:rsidRDefault="00E26925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26925" w:rsidRPr="00360665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2 624</w:t>
            </w:r>
            <w:r w:rsidR="00E26925">
              <w:rPr>
                <w:rFonts w:ascii="Times New Roman" w:hAnsi="Times New Roman" w:cs="Times New Roman"/>
                <w:sz w:val="24"/>
                <w:szCs w:val="24"/>
              </w:rPr>
              <w:t>,46745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7434D7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7434D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E24"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CC3560" w:rsidRPr="00360665" w:rsidRDefault="003877DE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2 722,734</w:t>
            </w:r>
          </w:p>
        </w:tc>
        <w:tc>
          <w:tcPr>
            <w:tcW w:w="1530" w:type="dxa"/>
          </w:tcPr>
          <w:p w:rsidR="00CC3560" w:rsidRPr="00360665" w:rsidRDefault="003877DE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2 660,3785</w:t>
            </w:r>
          </w:p>
        </w:tc>
        <w:tc>
          <w:tcPr>
            <w:tcW w:w="1530" w:type="dxa"/>
          </w:tcPr>
          <w:p w:rsidR="00CC3560" w:rsidRPr="00360665" w:rsidRDefault="003877DE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2 351,2785</w:t>
            </w:r>
          </w:p>
        </w:tc>
        <w:tc>
          <w:tcPr>
            <w:tcW w:w="1544" w:type="dxa"/>
          </w:tcPr>
          <w:p w:rsidR="00CC3560" w:rsidRPr="00360665" w:rsidRDefault="003877DE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5E24">
              <w:rPr>
                <w:rFonts w:ascii="Times New Roman" w:hAnsi="Times New Roman" w:cs="Times New Roman"/>
                <w:sz w:val="24"/>
                <w:szCs w:val="24"/>
              </w:rPr>
              <w:t> 394,29053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24" w:rsidRPr="00360665" w:rsidTr="005C65E5">
        <w:tc>
          <w:tcPr>
            <w:tcW w:w="817" w:type="dxa"/>
            <w:vMerge/>
            <w:vAlign w:val="center"/>
          </w:tcPr>
          <w:p w:rsidR="00535E24" w:rsidRPr="00360665" w:rsidRDefault="00535E24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535E24" w:rsidRPr="00360665" w:rsidRDefault="00535E24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535E24" w:rsidRPr="00360665" w:rsidRDefault="00535E24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35E24" w:rsidRPr="00360665" w:rsidRDefault="00535E24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535E24" w:rsidRPr="00360665" w:rsidRDefault="00535E24" w:rsidP="00A665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535E24" w:rsidRPr="00360665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2 722,734</w:t>
            </w:r>
          </w:p>
        </w:tc>
        <w:tc>
          <w:tcPr>
            <w:tcW w:w="1530" w:type="dxa"/>
          </w:tcPr>
          <w:p w:rsidR="00535E24" w:rsidRPr="00360665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2 660,3785</w:t>
            </w:r>
          </w:p>
        </w:tc>
        <w:tc>
          <w:tcPr>
            <w:tcW w:w="1530" w:type="dxa"/>
          </w:tcPr>
          <w:p w:rsidR="00535E24" w:rsidRPr="00360665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2 351,2785</w:t>
            </w:r>
          </w:p>
        </w:tc>
        <w:tc>
          <w:tcPr>
            <w:tcW w:w="1544" w:type="dxa"/>
          </w:tcPr>
          <w:p w:rsidR="00535E24" w:rsidRPr="00360665" w:rsidRDefault="00535E24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11 394,29053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472472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CC3560" w:rsidRPr="00360665" w:rsidRDefault="00CC3560" w:rsidP="00472472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47247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BA7CED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BA7CED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CC3560" w:rsidRPr="00BA7CED" w:rsidRDefault="00BA3285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CC3560" w:rsidRPr="00BA7CED" w:rsidRDefault="00BA3285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CC3560" w:rsidRPr="00BA7CED" w:rsidRDefault="00BA3285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BA7CED" w:rsidRDefault="00BA3285" w:rsidP="00387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BA3285" w:rsidRPr="00360665" w:rsidTr="005C65E5">
        <w:tc>
          <w:tcPr>
            <w:tcW w:w="817" w:type="dxa"/>
            <w:vMerge/>
            <w:vAlign w:val="center"/>
          </w:tcPr>
          <w:p w:rsidR="00BA3285" w:rsidRPr="00360665" w:rsidRDefault="00BA328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A3285" w:rsidRPr="00360665" w:rsidRDefault="00BA328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A3285" w:rsidRPr="00360665" w:rsidRDefault="00BA3285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A3285" w:rsidRPr="00BA7CED" w:rsidRDefault="00BA3285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A3285" w:rsidRPr="00BA7CED" w:rsidRDefault="00BA3285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A3285" w:rsidRPr="00BA7CED" w:rsidRDefault="00BA328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BA3285" w:rsidRPr="00BA7CED" w:rsidRDefault="00BA328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BA3285" w:rsidRPr="00BA7CED" w:rsidRDefault="00BA328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A3285" w:rsidRPr="00BA7CED" w:rsidRDefault="00BA3285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956,141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ED" w:rsidRPr="00360665" w:rsidTr="005C65E5">
        <w:tc>
          <w:tcPr>
            <w:tcW w:w="817" w:type="dxa"/>
            <w:vMerge w:val="restart"/>
          </w:tcPr>
          <w:p w:rsidR="00BA7CED" w:rsidRPr="00360665" w:rsidRDefault="00BA7CED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42" w:type="dxa"/>
            <w:vMerge w:val="restart"/>
          </w:tcPr>
          <w:p w:rsidR="00BA7CED" w:rsidRPr="00360665" w:rsidRDefault="00BA7CED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A7CED" w:rsidRPr="00360665" w:rsidRDefault="00BA7CED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BA7CED" w:rsidRPr="00360665" w:rsidRDefault="00BA7CED" w:rsidP="009F4F8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A7CED" w:rsidRPr="00360665" w:rsidRDefault="00BA7CED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A7CED" w:rsidRPr="00360665" w:rsidRDefault="00BA7CED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956,141</w:t>
            </w:r>
          </w:p>
        </w:tc>
      </w:tr>
      <w:tr w:rsidR="00BA7CED" w:rsidRPr="00360665" w:rsidTr="005C65E5">
        <w:tc>
          <w:tcPr>
            <w:tcW w:w="817" w:type="dxa"/>
            <w:vMerge/>
            <w:vAlign w:val="center"/>
          </w:tcPr>
          <w:p w:rsidR="00BA7CED" w:rsidRPr="00360665" w:rsidRDefault="00BA7CE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A7CED" w:rsidRPr="00360665" w:rsidRDefault="00BA7CED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A7CED" w:rsidRPr="00360665" w:rsidRDefault="00BA7CED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A7CED" w:rsidRPr="00360665" w:rsidRDefault="00BA7CED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A7CED" w:rsidRPr="00360665" w:rsidRDefault="00BA7CED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530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530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A7CED" w:rsidRPr="00360665" w:rsidRDefault="00BA7CED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956,141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38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="00036B1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6E2765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9C167C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9C167C" w:rsidRDefault="00CC3560" w:rsidP="009C1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920C8"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CC3560" w:rsidRPr="009C167C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9C167C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9C167C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CC3560" w:rsidRPr="009C167C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7920C8"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9C167C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9C167C" w:rsidRDefault="00CC3560" w:rsidP="009C167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9C167C" w:rsidRDefault="00CC3560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9C167C" w:rsidRDefault="00CC3560" w:rsidP="009C167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67C" w:rsidRPr="00360665" w:rsidTr="005C65E5">
        <w:tc>
          <w:tcPr>
            <w:tcW w:w="817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C167C" w:rsidRPr="009C167C" w:rsidRDefault="009C167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9C167C" w:rsidRPr="009C167C" w:rsidRDefault="007920C8" w:rsidP="009C1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9C167C" w:rsidRPr="009C167C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9C167C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9C167C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9C167C" w:rsidRPr="009C167C" w:rsidRDefault="007920C8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889,95752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9C167C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9C167C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3.3.1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17686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7920C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0C8">
              <w:rPr>
                <w:rFonts w:ascii="Times New Roman" w:hAnsi="Times New Roman" w:cs="Times New Roman"/>
                <w:sz w:val="24"/>
                <w:szCs w:val="24"/>
              </w:rPr>
              <w:t>32,45752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7C" w:rsidRPr="00360665" w:rsidTr="005C65E5">
        <w:tc>
          <w:tcPr>
            <w:tcW w:w="817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C167C" w:rsidRPr="00360665" w:rsidRDefault="009C167C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9C167C" w:rsidRPr="00360665" w:rsidRDefault="007920C8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9C167C" w:rsidRPr="00360665" w:rsidRDefault="007920C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742AF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A43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360665" w:rsidRDefault="009C167C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671F34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67C" w:rsidRPr="00360665" w:rsidTr="005C65E5">
        <w:tc>
          <w:tcPr>
            <w:tcW w:w="817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C167C" w:rsidRPr="00360665" w:rsidRDefault="009C167C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C167C" w:rsidRPr="00360665" w:rsidRDefault="009C167C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9C167C" w:rsidRPr="00360665" w:rsidRDefault="009C167C" w:rsidP="007676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9C167C" w:rsidRPr="00360665" w:rsidRDefault="009C167C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C3560" w:rsidRPr="00360665" w:rsidTr="005C65E5">
        <w:tc>
          <w:tcPr>
            <w:tcW w:w="817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CC3560" w:rsidRPr="00360665" w:rsidRDefault="00CC3560" w:rsidP="0074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 w:val="restart"/>
          </w:tcPr>
          <w:p w:rsidR="00CC3560" w:rsidRPr="00360665" w:rsidRDefault="00CC3560" w:rsidP="00EA438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036B1E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360665">
              <w:rPr>
                <w:rFonts w:ascii="Times New Roman" w:hAnsi="Times New Roman" w:cs="Times New Roman"/>
              </w:rPr>
              <w:t>:</w:t>
            </w:r>
          </w:p>
          <w:p w:rsidR="00CC3560" w:rsidRPr="00360665" w:rsidRDefault="00CC3560" w:rsidP="00742AFE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землеполь-зования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CC3560" w:rsidRPr="00360665" w:rsidRDefault="00CC3560" w:rsidP="00EA438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C3560" w:rsidRPr="00036B1E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C3560" w:rsidRPr="00036B1E" w:rsidRDefault="007920C8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036B1E" w:rsidRDefault="00036B1E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CC3560" w:rsidRPr="00036B1E" w:rsidRDefault="00036B1E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C3560" w:rsidRPr="00036B1E" w:rsidRDefault="00036B1E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C3560" w:rsidRPr="00036B1E" w:rsidRDefault="007920C8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036B1E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036B1E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036B1E" w:rsidRDefault="00CC3560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036B1E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B1E" w:rsidRPr="00360665" w:rsidTr="005C65E5">
        <w:tc>
          <w:tcPr>
            <w:tcW w:w="817" w:type="dxa"/>
            <w:vMerge/>
          </w:tcPr>
          <w:p w:rsidR="00036B1E" w:rsidRPr="00360665" w:rsidRDefault="00036B1E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036B1E" w:rsidRPr="00360665" w:rsidRDefault="00036B1E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036B1E" w:rsidRPr="00360665" w:rsidRDefault="00036B1E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036B1E" w:rsidRPr="00036B1E" w:rsidRDefault="00036B1E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036B1E" w:rsidRPr="00036B1E" w:rsidRDefault="007920C8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036B1E" w:rsidRPr="00036B1E" w:rsidRDefault="00036B1E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036B1E" w:rsidRPr="00036B1E" w:rsidRDefault="00036B1E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036B1E" w:rsidRPr="00036B1E" w:rsidRDefault="00036B1E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036B1E" w:rsidRPr="00036B1E" w:rsidRDefault="007920C8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036B1E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036B1E" w:rsidRDefault="00CC3560" w:rsidP="00610D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036B1E" w:rsidRDefault="00CC3560" w:rsidP="009C16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4BE" w:rsidRPr="00360665" w:rsidTr="007920C8">
        <w:trPr>
          <w:trHeight w:val="407"/>
        </w:trPr>
        <w:tc>
          <w:tcPr>
            <w:tcW w:w="817" w:type="dxa"/>
            <w:vMerge w:val="restart"/>
          </w:tcPr>
          <w:p w:rsidR="00F334BE" w:rsidRPr="00360665" w:rsidRDefault="00F334BE" w:rsidP="00EA438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F334BE" w:rsidRPr="00360665" w:rsidRDefault="00F334BE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34BE" w:rsidRPr="00360665" w:rsidRDefault="00F334BE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F334BE" w:rsidRPr="00360665" w:rsidRDefault="00F334BE" w:rsidP="00742AFE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F334BE" w:rsidRPr="00360665" w:rsidRDefault="00F334BE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F334BE" w:rsidRPr="00360665" w:rsidRDefault="007920C8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F334BE" w:rsidRPr="00F334BE" w:rsidRDefault="00F334BE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F334BE" w:rsidRPr="00F334BE" w:rsidRDefault="007920C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C3560" w:rsidRPr="00360665" w:rsidRDefault="00CC3560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BE" w:rsidRPr="00360665" w:rsidTr="005C65E5">
        <w:tc>
          <w:tcPr>
            <w:tcW w:w="817" w:type="dxa"/>
            <w:vMerge/>
          </w:tcPr>
          <w:p w:rsidR="00F334BE" w:rsidRPr="00360665" w:rsidRDefault="00F334BE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334BE" w:rsidRPr="00360665" w:rsidRDefault="00F334BE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334BE" w:rsidRPr="00360665" w:rsidRDefault="00F334BE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F334BE" w:rsidRPr="00360665" w:rsidRDefault="00F334BE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F334BE" w:rsidRPr="00360665" w:rsidRDefault="007920C8" w:rsidP="0076761B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F334BE" w:rsidRPr="00F334BE" w:rsidRDefault="00F334BE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F334BE" w:rsidRPr="00F334BE" w:rsidRDefault="00F334BE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F334BE" w:rsidRPr="00F334BE" w:rsidRDefault="007920C8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CC3560" w:rsidRPr="00360665" w:rsidTr="005C65E5">
        <w:tc>
          <w:tcPr>
            <w:tcW w:w="817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C3560" w:rsidRPr="00360665" w:rsidRDefault="00CC3560" w:rsidP="00742AFE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C3560" w:rsidRPr="00360665" w:rsidRDefault="00CC356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C3560" w:rsidRPr="00360665" w:rsidRDefault="00CC356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C3560" w:rsidRPr="00360665" w:rsidRDefault="00CC3560" w:rsidP="008275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C3560" w:rsidRPr="00360665" w:rsidRDefault="00CC356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 w:val="restart"/>
          </w:tcPr>
          <w:p w:rsidR="001801D4" w:rsidRPr="00360665" w:rsidRDefault="001801D4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801D4" w:rsidRPr="00360665" w:rsidRDefault="001801D4" w:rsidP="00013E62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1801D4" w:rsidRPr="00360665" w:rsidRDefault="0047074B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 w:rsidR="00400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01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801D4" w:rsidRPr="00360665" w:rsidRDefault="001801D4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1801D4" w:rsidRPr="00360665" w:rsidRDefault="00714141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1801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1801D4" w:rsidRPr="0047074B" w:rsidRDefault="0047074B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801D4" w:rsidRPr="0047074B" w:rsidRDefault="00714141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47074B"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1801D4" w:rsidRPr="00360665" w:rsidRDefault="001801D4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1801D4" w:rsidRPr="00360665" w:rsidRDefault="00714141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1801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1801D4" w:rsidRPr="0047074B" w:rsidRDefault="0047074B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47074B" w:rsidRDefault="0047074B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801D4" w:rsidRPr="0047074B" w:rsidRDefault="00714141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/>
          </w:tcPr>
          <w:p w:rsidR="00A72DF2" w:rsidRPr="00360665" w:rsidRDefault="00A72DF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A72DF2" w:rsidRPr="00360665" w:rsidRDefault="00A72DF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A72DF2" w:rsidRPr="00360665" w:rsidRDefault="00A72DF2" w:rsidP="0047074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A72DF2" w:rsidRPr="00360665" w:rsidRDefault="00A72DF2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A72DF2" w:rsidRPr="00360665" w:rsidRDefault="00714141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47074B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47074B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1801D4" w:rsidRPr="00360665" w:rsidRDefault="001801D4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/>
          </w:tcPr>
          <w:p w:rsidR="00A72DF2" w:rsidRPr="00360665" w:rsidRDefault="00A72DF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72DF2" w:rsidRPr="00360665" w:rsidRDefault="00A72DF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A72DF2" w:rsidRPr="00360665" w:rsidRDefault="00A72DF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72DF2" w:rsidRPr="00360665" w:rsidRDefault="00A72DF2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A72DF2" w:rsidRPr="00360665" w:rsidRDefault="00714141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47074B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47074B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47074B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C764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47074B" w:rsidRDefault="001801D4" w:rsidP="00470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 w:val="restart"/>
          </w:tcPr>
          <w:p w:rsidR="00A72DF2" w:rsidRPr="00360665" w:rsidRDefault="00A72DF2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2" w:type="dxa"/>
            <w:vMerge w:val="restart"/>
          </w:tcPr>
          <w:p w:rsidR="00A72DF2" w:rsidRPr="00360665" w:rsidRDefault="00A72DF2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A72DF2" w:rsidRPr="00360665" w:rsidRDefault="00A72DF2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A72DF2" w:rsidRPr="00360665" w:rsidRDefault="00A72DF2" w:rsidP="00CD70A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A72DF2" w:rsidRPr="00360665" w:rsidRDefault="00A72DF2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A72DF2" w:rsidRPr="00360665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A72DF2"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A72DF2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A72DF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764F1" w:rsidRPr="00360665" w:rsidRDefault="00C764F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764F1" w:rsidRPr="00360665" w:rsidRDefault="00C764F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F2" w:rsidRPr="00360665" w:rsidTr="00F334BE">
        <w:tc>
          <w:tcPr>
            <w:tcW w:w="817" w:type="dxa"/>
            <w:vMerge/>
          </w:tcPr>
          <w:p w:rsidR="00A72DF2" w:rsidRPr="00360665" w:rsidRDefault="00A72DF2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A72DF2" w:rsidRPr="00360665" w:rsidRDefault="00A72DF2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A72DF2" w:rsidRPr="00360665" w:rsidRDefault="00A72DF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A72DF2" w:rsidRPr="00360665" w:rsidRDefault="00A72DF2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A72DF2" w:rsidRPr="00360665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A72DF2" w:rsidRPr="00A72DF2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A72DF2" w:rsidRPr="00A72DF2" w:rsidRDefault="00A72DF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A72DF2" w:rsidRPr="00A72DF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70AE" w:rsidRPr="00360665" w:rsidTr="00F334BE">
        <w:tc>
          <w:tcPr>
            <w:tcW w:w="817" w:type="dxa"/>
            <w:vMerge/>
          </w:tcPr>
          <w:p w:rsidR="00CD70AE" w:rsidRPr="00360665" w:rsidRDefault="00CD70AE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D70AE" w:rsidRPr="00360665" w:rsidRDefault="00CD70AE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D70AE" w:rsidRPr="00360665" w:rsidRDefault="00CD70AE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D70AE" w:rsidRPr="00360665" w:rsidRDefault="00CD70AE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D70AE" w:rsidRPr="00360665" w:rsidRDefault="00CD70A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D70AE" w:rsidRPr="00360665" w:rsidRDefault="00CD70AE" w:rsidP="00470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A" w:rsidRPr="00360665" w:rsidTr="00F334BE">
        <w:tc>
          <w:tcPr>
            <w:tcW w:w="817" w:type="dxa"/>
            <w:vMerge w:val="restart"/>
          </w:tcPr>
          <w:p w:rsidR="002913CA" w:rsidRPr="00360665" w:rsidRDefault="002913CA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2913CA" w:rsidRPr="00360665" w:rsidRDefault="002913CA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2913CA" w:rsidRPr="00360665" w:rsidRDefault="002913CA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досуга и обеспечения жителей поселения услугами организации </w:t>
            </w:r>
            <w:r w:rsidRPr="00360665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1994" w:type="dxa"/>
            <w:vMerge w:val="restart"/>
          </w:tcPr>
          <w:p w:rsidR="002913CA" w:rsidRPr="00360665" w:rsidRDefault="002913CA" w:rsidP="00CD70A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2913CA" w:rsidRPr="00360665" w:rsidRDefault="002913CA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2913CA" w:rsidRPr="00360665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2913CA" w:rsidRPr="002913CA" w:rsidRDefault="002913C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2913CA" w:rsidRPr="002913CA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C764F1" w:rsidRPr="00360665" w:rsidRDefault="00C764F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F1" w:rsidRPr="00360665" w:rsidTr="00F334BE">
        <w:tc>
          <w:tcPr>
            <w:tcW w:w="817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764F1" w:rsidRPr="00360665" w:rsidRDefault="00C764F1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764F1" w:rsidRPr="00360665" w:rsidRDefault="00C764F1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764F1" w:rsidRPr="00360665" w:rsidRDefault="00C764F1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C764F1" w:rsidRPr="00360665" w:rsidRDefault="00C764F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4F1" w:rsidRPr="00360665" w:rsidRDefault="00C764F1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CA" w:rsidRPr="00360665" w:rsidTr="00F334BE">
        <w:tc>
          <w:tcPr>
            <w:tcW w:w="817" w:type="dxa"/>
            <w:vMerge/>
          </w:tcPr>
          <w:p w:rsidR="002913CA" w:rsidRPr="00360665" w:rsidRDefault="002913CA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913CA" w:rsidRPr="00360665" w:rsidRDefault="002913CA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2913CA" w:rsidRPr="00360665" w:rsidRDefault="002913CA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2913CA" w:rsidRPr="00360665" w:rsidRDefault="002913CA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2913CA" w:rsidRPr="00360665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2913CA" w:rsidRPr="002913CA" w:rsidRDefault="002913C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913CA" w:rsidRPr="002913CA" w:rsidRDefault="002913CA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2913CA" w:rsidRPr="002913CA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70AE" w:rsidRPr="00360665" w:rsidTr="00F334BE">
        <w:tc>
          <w:tcPr>
            <w:tcW w:w="817" w:type="dxa"/>
            <w:vMerge/>
          </w:tcPr>
          <w:p w:rsidR="00CD70AE" w:rsidRPr="00360665" w:rsidRDefault="00CD70AE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D70AE" w:rsidRPr="00360665" w:rsidRDefault="00CD70AE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D70AE" w:rsidRPr="00360665" w:rsidRDefault="00CD70AE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D70AE" w:rsidRPr="00360665" w:rsidRDefault="00CD70AE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CD70AE" w:rsidRPr="00360665" w:rsidRDefault="00CD70A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70AE" w:rsidRPr="00360665" w:rsidRDefault="00CD70A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D70AE" w:rsidRPr="00360665" w:rsidRDefault="00CD70A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 w:val="restart"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1801D4" w:rsidRPr="00360665" w:rsidRDefault="001801D4" w:rsidP="000176B5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1801D4" w:rsidRPr="00360665" w:rsidRDefault="001801D4" w:rsidP="000176B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 w:rsidR="00400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3D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EC42C0" w:rsidRDefault="00EC42C0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EC42C0" w:rsidRDefault="00EC42C0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1801D4" w:rsidRPr="00EC42C0" w:rsidRDefault="00EC42C0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1801D4" w:rsidRPr="00EC42C0" w:rsidRDefault="00EC42C0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2C0" w:rsidRPr="00360665" w:rsidTr="00F334BE">
        <w:tc>
          <w:tcPr>
            <w:tcW w:w="817" w:type="dxa"/>
            <w:vMerge/>
          </w:tcPr>
          <w:p w:rsidR="00EC42C0" w:rsidRPr="00360665" w:rsidRDefault="00EC42C0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42C0" w:rsidRPr="00360665" w:rsidRDefault="00EC42C0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C42C0" w:rsidRPr="00360665" w:rsidRDefault="00EC42C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C42C0" w:rsidRPr="00360665" w:rsidRDefault="00EC42C0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C42C0" w:rsidRPr="00360665" w:rsidRDefault="00EC42C0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2C0" w:rsidRPr="00360665" w:rsidTr="00F334BE">
        <w:tc>
          <w:tcPr>
            <w:tcW w:w="817" w:type="dxa"/>
            <w:vMerge/>
          </w:tcPr>
          <w:p w:rsidR="00EC42C0" w:rsidRPr="00360665" w:rsidRDefault="00EC42C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C42C0" w:rsidRPr="00360665" w:rsidRDefault="00EC42C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C42C0" w:rsidRPr="00360665" w:rsidRDefault="00EC42C0" w:rsidP="000176B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C42C0" w:rsidRPr="00360665" w:rsidRDefault="00EC42C0" w:rsidP="00742AFE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C42C0" w:rsidRPr="00360665" w:rsidRDefault="00EC42C0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2C0" w:rsidRPr="00360665" w:rsidTr="00F334BE">
        <w:tc>
          <w:tcPr>
            <w:tcW w:w="817" w:type="dxa"/>
            <w:vMerge/>
          </w:tcPr>
          <w:p w:rsidR="00EC42C0" w:rsidRPr="00360665" w:rsidRDefault="00EC42C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C42C0" w:rsidRPr="00360665" w:rsidRDefault="00EC42C0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C42C0" w:rsidRPr="00360665" w:rsidRDefault="00EC42C0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C42C0" w:rsidRPr="00360665" w:rsidRDefault="00EC42C0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C42C0" w:rsidRPr="00360665" w:rsidRDefault="00EC42C0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C42C0" w:rsidRPr="00EC42C0" w:rsidRDefault="00EC42C0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801D4" w:rsidRPr="00360665" w:rsidTr="00F334BE">
        <w:tc>
          <w:tcPr>
            <w:tcW w:w="817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801D4" w:rsidRPr="00360665" w:rsidRDefault="001801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801D4" w:rsidRPr="00360665" w:rsidRDefault="001801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01D4" w:rsidRPr="00360665" w:rsidRDefault="001801D4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801D4" w:rsidRPr="00360665" w:rsidRDefault="001801D4" w:rsidP="006802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1801D4" w:rsidRPr="00EC42C0" w:rsidRDefault="001801D4" w:rsidP="00EC42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CF1892" w:rsidRPr="00360665" w:rsidRDefault="00CF1892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360665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CF1892" w:rsidRPr="00360665" w:rsidRDefault="00CF1892" w:rsidP="0014534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360665" w:rsidRDefault="00CF1892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0211" w:rsidRPr="00360665" w:rsidTr="00F334BE">
        <w:tc>
          <w:tcPr>
            <w:tcW w:w="817" w:type="dxa"/>
            <w:vMerge/>
          </w:tcPr>
          <w:p w:rsidR="00680211" w:rsidRPr="00360665" w:rsidRDefault="00680211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80211" w:rsidRPr="00360665" w:rsidRDefault="00680211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680211" w:rsidRPr="00360665" w:rsidRDefault="00680211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80211" w:rsidRPr="00360665" w:rsidRDefault="00680211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680211" w:rsidRPr="00360665" w:rsidRDefault="0068021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11" w:rsidRPr="00360665" w:rsidTr="00F334BE">
        <w:tc>
          <w:tcPr>
            <w:tcW w:w="817" w:type="dxa"/>
            <w:vMerge/>
          </w:tcPr>
          <w:p w:rsidR="00680211" w:rsidRPr="00360665" w:rsidRDefault="00680211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80211" w:rsidRPr="00360665" w:rsidRDefault="00680211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680211" w:rsidRPr="00360665" w:rsidRDefault="00680211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80211" w:rsidRPr="00360665" w:rsidRDefault="00680211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680211" w:rsidRPr="00360665" w:rsidRDefault="00680211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80211" w:rsidRPr="00360665" w:rsidRDefault="00680211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CF1892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5348" w:rsidRPr="00360665" w:rsidTr="00F334BE">
        <w:tc>
          <w:tcPr>
            <w:tcW w:w="817" w:type="dxa"/>
            <w:vMerge/>
          </w:tcPr>
          <w:p w:rsidR="00145348" w:rsidRPr="00360665" w:rsidRDefault="00145348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45348" w:rsidRPr="00360665" w:rsidRDefault="00145348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145348" w:rsidRPr="00360665" w:rsidRDefault="00145348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45348" w:rsidRPr="00360665" w:rsidRDefault="00145348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145348" w:rsidRPr="00360665" w:rsidRDefault="00145348" w:rsidP="00680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5348" w:rsidRPr="00360665" w:rsidRDefault="00145348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5348" w:rsidRPr="00360665" w:rsidRDefault="00145348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5348" w:rsidRPr="00360665" w:rsidRDefault="00145348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45348" w:rsidRPr="00360665" w:rsidRDefault="00145348" w:rsidP="00EC42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742AFE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CF1892" w:rsidRDefault="00CF1892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CF1892" w:rsidRPr="00360665" w:rsidRDefault="00CF1892" w:rsidP="00742AFE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территории поселения физкультуры, </w:t>
            </w:r>
            <w:r w:rsidRPr="00360665">
              <w:rPr>
                <w:rFonts w:ascii="Times New Roman" w:hAnsi="Times New Roman" w:cs="Times New Roman"/>
              </w:rPr>
              <w:lastRenderedPageBreak/>
              <w:t>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CF1892" w:rsidRPr="00360665" w:rsidRDefault="00CF1892" w:rsidP="00342D5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360665" w:rsidRDefault="00CF1892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1825" w:rsidRPr="00360665" w:rsidTr="00F334BE">
        <w:tc>
          <w:tcPr>
            <w:tcW w:w="817" w:type="dxa"/>
            <w:vMerge/>
          </w:tcPr>
          <w:p w:rsidR="00451825" w:rsidRPr="00360665" w:rsidRDefault="0045182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51825" w:rsidRPr="00360665" w:rsidRDefault="00451825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451825" w:rsidRPr="00360665" w:rsidRDefault="0045182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25" w:rsidRPr="00360665" w:rsidRDefault="0045182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451825" w:rsidRPr="00360665" w:rsidRDefault="00451825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25" w:rsidRPr="00360665" w:rsidTr="00F334BE">
        <w:tc>
          <w:tcPr>
            <w:tcW w:w="817" w:type="dxa"/>
            <w:vMerge/>
          </w:tcPr>
          <w:p w:rsidR="00451825" w:rsidRPr="00360665" w:rsidRDefault="0045182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51825" w:rsidRPr="00360665" w:rsidRDefault="00451825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451825" w:rsidRPr="00360665" w:rsidRDefault="0045182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25" w:rsidRPr="00360665" w:rsidRDefault="0045182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451825" w:rsidRPr="00360665" w:rsidRDefault="00451825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CF1892" w:rsidP="00767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1825" w:rsidRPr="00360665" w:rsidTr="00F334BE">
        <w:tc>
          <w:tcPr>
            <w:tcW w:w="817" w:type="dxa"/>
            <w:vMerge/>
          </w:tcPr>
          <w:p w:rsidR="00451825" w:rsidRPr="00360665" w:rsidRDefault="0045182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51825" w:rsidRPr="00360665" w:rsidRDefault="00451825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451825" w:rsidRPr="00360665" w:rsidRDefault="0045182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51825" w:rsidRPr="00360665" w:rsidRDefault="00451825" w:rsidP="0074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451825" w:rsidRPr="00360665" w:rsidRDefault="00451825" w:rsidP="00680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51825" w:rsidRPr="00360665" w:rsidRDefault="0045182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D4" w:rsidRPr="00360665" w:rsidTr="00F334BE">
        <w:tc>
          <w:tcPr>
            <w:tcW w:w="817" w:type="dxa"/>
            <w:vMerge w:val="restart"/>
          </w:tcPr>
          <w:p w:rsidR="002074D4" w:rsidRPr="00360665" w:rsidRDefault="002074D4" w:rsidP="00342D59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2074D4" w:rsidRPr="00360665" w:rsidRDefault="002074D4" w:rsidP="00342D5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2074D4" w:rsidRPr="00360665" w:rsidRDefault="002074D4" w:rsidP="00342D59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2074D4" w:rsidRPr="00360665" w:rsidRDefault="002074D4" w:rsidP="00342D5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 w:rsidR="00400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2074D4" w:rsidRPr="00360665" w:rsidRDefault="00714141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2074D4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2074D4" w:rsidRPr="00CF1892" w:rsidRDefault="00CF1892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074D4" w:rsidRPr="00CF1892" w:rsidRDefault="00CF1892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2074D4" w:rsidRPr="00CF1892" w:rsidRDefault="00CF1892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2074D4" w:rsidRPr="00CF1892" w:rsidRDefault="00714141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CF1892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2074D4" w:rsidRPr="00360665" w:rsidRDefault="002074D4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2074D4" w:rsidRPr="00360665" w:rsidRDefault="002074D4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714141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CF1892"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CF1892"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2074D4" w:rsidRPr="00360665" w:rsidRDefault="002074D4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CF1892" w:rsidRPr="00360665" w:rsidRDefault="00CF189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CF1892" w:rsidRPr="00360665" w:rsidRDefault="00CF1892" w:rsidP="00742A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360665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2074D4" w:rsidRPr="00360665" w:rsidRDefault="002074D4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2074D4" w:rsidRPr="00360665" w:rsidRDefault="002074D4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CF1892" w:rsidRDefault="002074D4" w:rsidP="00CF1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360665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4D4" w:rsidRPr="00360665" w:rsidTr="00F334BE">
        <w:tc>
          <w:tcPr>
            <w:tcW w:w="817" w:type="dxa"/>
            <w:vMerge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2074D4" w:rsidRPr="00360665" w:rsidRDefault="002074D4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2074D4" w:rsidRPr="00360665" w:rsidRDefault="002074D4" w:rsidP="00742A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2074D4" w:rsidRPr="00360665" w:rsidRDefault="002074D4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074D4" w:rsidRPr="00360665" w:rsidRDefault="002074D4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742AFE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CF1892" w:rsidRPr="00360665" w:rsidRDefault="00CF1892" w:rsidP="00742A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CF1892" w:rsidRPr="00360665" w:rsidRDefault="00CF1892" w:rsidP="00742AFE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CF1892" w:rsidRPr="00360665" w:rsidRDefault="00CF1892" w:rsidP="00742AF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CF1892" w:rsidRDefault="00CF1892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CF1892" w:rsidRPr="00CF1892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2BC5" w:rsidRPr="00360665" w:rsidTr="00F334BE">
        <w:tc>
          <w:tcPr>
            <w:tcW w:w="817" w:type="dxa"/>
            <w:vMerge/>
          </w:tcPr>
          <w:p w:rsidR="009A2BC5" w:rsidRPr="00360665" w:rsidRDefault="009A2B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A2BC5" w:rsidRPr="00360665" w:rsidRDefault="009A2BC5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9A2BC5" w:rsidRPr="00360665" w:rsidRDefault="009A2B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A2BC5" w:rsidRPr="00CF1892" w:rsidRDefault="009A2B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9A2BC5" w:rsidRPr="00CF1892" w:rsidRDefault="009A2BC5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C5" w:rsidRPr="00360665" w:rsidTr="00F334BE">
        <w:tc>
          <w:tcPr>
            <w:tcW w:w="817" w:type="dxa"/>
            <w:vMerge/>
          </w:tcPr>
          <w:p w:rsidR="009A2BC5" w:rsidRPr="00360665" w:rsidRDefault="009A2BC5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9A2BC5" w:rsidRPr="00360665" w:rsidRDefault="009A2BC5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9A2BC5" w:rsidRPr="00360665" w:rsidRDefault="009A2BC5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A2BC5" w:rsidRPr="00CF1892" w:rsidRDefault="009A2BC5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9A2BC5" w:rsidRPr="00CF1892" w:rsidRDefault="009A2BC5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A2BC5" w:rsidRPr="00360665" w:rsidRDefault="009A2BC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CF1892" w:rsidRDefault="00CF1892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CF1892" w:rsidRDefault="00714141" w:rsidP="00767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2AFE" w:rsidRPr="00360665" w:rsidTr="00F334BE">
        <w:tc>
          <w:tcPr>
            <w:tcW w:w="817" w:type="dxa"/>
            <w:vMerge/>
          </w:tcPr>
          <w:p w:rsidR="00742AFE" w:rsidRPr="00360665" w:rsidRDefault="00742AFE" w:rsidP="00742AFE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42AFE" w:rsidRPr="00360665" w:rsidRDefault="00742AFE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742AFE" w:rsidRPr="00360665" w:rsidRDefault="00742AFE" w:rsidP="00742AF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42AFE" w:rsidRPr="00CF1892" w:rsidRDefault="00742AFE" w:rsidP="0074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742AFE" w:rsidRPr="00CF1892" w:rsidRDefault="00742AFE" w:rsidP="009A2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AFE" w:rsidRPr="00360665" w:rsidRDefault="00742AF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AFE" w:rsidRPr="00360665" w:rsidRDefault="00742AF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2AFE" w:rsidRPr="00360665" w:rsidRDefault="00742AF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42AFE" w:rsidRPr="00360665" w:rsidRDefault="00742AFE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 w:val="restart"/>
          </w:tcPr>
          <w:p w:rsidR="00CF1892" w:rsidRPr="00360665" w:rsidRDefault="00CF1892" w:rsidP="0088474A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CF1892" w:rsidRDefault="00CF1892" w:rsidP="0088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F1892" w:rsidRPr="00360665" w:rsidRDefault="00CF1892" w:rsidP="00884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CF1892" w:rsidRPr="00360665" w:rsidRDefault="00CF1892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CF1892" w:rsidRPr="00360665" w:rsidRDefault="00CF1892" w:rsidP="00A6657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CF1892" w:rsidRPr="00360665" w:rsidRDefault="00CF1892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F1892"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665" w:rsidRPr="00360665" w:rsidTr="00F334BE">
        <w:tc>
          <w:tcPr>
            <w:tcW w:w="817" w:type="dxa"/>
            <w:vMerge/>
          </w:tcPr>
          <w:p w:rsidR="00360665" w:rsidRPr="00360665" w:rsidRDefault="00360665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60665" w:rsidRPr="00360665" w:rsidRDefault="00360665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360665" w:rsidRPr="00360665" w:rsidRDefault="00360665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60665" w:rsidRPr="00360665" w:rsidRDefault="00360665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360665" w:rsidRPr="00360665" w:rsidRDefault="00360665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65" w:rsidRPr="00360665" w:rsidTr="00F334BE">
        <w:tc>
          <w:tcPr>
            <w:tcW w:w="817" w:type="dxa"/>
            <w:vMerge/>
          </w:tcPr>
          <w:p w:rsidR="00360665" w:rsidRPr="00360665" w:rsidRDefault="00360665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60665" w:rsidRPr="00360665" w:rsidRDefault="00360665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360665" w:rsidRPr="00360665" w:rsidRDefault="00360665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60665" w:rsidRPr="00360665" w:rsidRDefault="00360665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360665" w:rsidRPr="00360665" w:rsidRDefault="00360665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2" w:rsidRPr="00360665" w:rsidTr="00F334BE">
        <w:tc>
          <w:tcPr>
            <w:tcW w:w="817" w:type="dxa"/>
            <w:vMerge/>
          </w:tcPr>
          <w:p w:rsidR="00CF1892" w:rsidRPr="00360665" w:rsidRDefault="00CF1892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F1892" w:rsidRPr="00360665" w:rsidRDefault="00CF1892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CF1892" w:rsidRPr="00360665" w:rsidRDefault="00CF1892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1892" w:rsidRPr="00360665" w:rsidRDefault="00CF1892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CF1892" w:rsidRPr="00CF1892" w:rsidRDefault="00CF1892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CF1892" w:rsidRPr="00CF1892" w:rsidRDefault="00714141" w:rsidP="00A66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665" w:rsidRPr="00360665" w:rsidTr="00F334BE">
        <w:tc>
          <w:tcPr>
            <w:tcW w:w="817" w:type="dxa"/>
            <w:vMerge/>
          </w:tcPr>
          <w:p w:rsidR="00360665" w:rsidRPr="00360665" w:rsidRDefault="00360665" w:rsidP="00742AFE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360665" w:rsidRPr="00360665" w:rsidRDefault="00360665" w:rsidP="00742AFE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360665" w:rsidRPr="00360665" w:rsidRDefault="00360665" w:rsidP="0074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60665" w:rsidRPr="00360665" w:rsidRDefault="00360665" w:rsidP="00A6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360665" w:rsidRPr="00360665" w:rsidRDefault="00360665" w:rsidP="009A2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665" w:rsidRPr="00360665" w:rsidRDefault="00360665" w:rsidP="00610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28" w:rsidRDefault="002C755D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Default="00C37728" w:rsidP="00C3772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7728" w:rsidRPr="00E62E2E" w:rsidRDefault="002C755D" w:rsidP="00C3772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="00C37728" w:rsidRPr="00E62E2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37728" w:rsidRPr="00E62E2E" w:rsidRDefault="00C37728" w:rsidP="00C377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b/>
          <w:sz w:val="28"/>
          <w:szCs w:val="28"/>
        </w:rPr>
        <w:t>« __ » ___________ 2024 г.</w:t>
      </w:r>
    </w:p>
    <w:p w:rsidR="00C37728" w:rsidRPr="00E62E2E" w:rsidRDefault="00C37728" w:rsidP="00C377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2E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Администрации сельского поселения </w:t>
      </w:r>
    </w:p>
    <w:p w:rsidR="00C37728" w:rsidRPr="00E62E2E" w:rsidRDefault="00C37728" w:rsidP="00C377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2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62E2E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 «Об утверждении 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E62E2E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b/>
          <w:bCs/>
          <w:sz w:val="28"/>
          <w:szCs w:val="28"/>
        </w:rPr>
        <w:t xml:space="preserve">  волость»</w:t>
      </w:r>
    </w:p>
    <w:p w:rsidR="00C37728" w:rsidRPr="00E62E2E" w:rsidRDefault="00C37728" w:rsidP="00C377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2E">
        <w:rPr>
          <w:rFonts w:ascii="Times New Roman" w:hAnsi="Times New Roman" w:cs="Times New Roman"/>
          <w:b/>
          <w:bCs/>
          <w:sz w:val="28"/>
          <w:szCs w:val="28"/>
        </w:rPr>
        <w:t>на 2023 – 2026 годы»</w:t>
      </w:r>
    </w:p>
    <w:p w:rsidR="00C37728" w:rsidRPr="00E62E2E" w:rsidRDefault="00C37728" w:rsidP="00C37728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37728" w:rsidRPr="00E62E2E" w:rsidRDefault="0023608C" w:rsidP="00C37728">
      <w:pPr>
        <w:spacing w:after="240"/>
        <w:ind w:firstLine="708"/>
        <w:jc w:val="both"/>
      </w:pPr>
      <w:hyperlink r:id="rId15" w:history="1">
        <w:r w:rsidR="00C37728" w:rsidRPr="00E62E2E">
          <w:rPr>
            <w:rStyle w:val="aa"/>
            <w:rFonts w:ascii="Times New Roman" w:hAnsi="Times New Roman"/>
            <w:bCs/>
            <w:sz w:val="28"/>
            <w:szCs w:val="28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C37728" w:rsidRPr="00E62E2E">
          <w:rPr>
            <w:rStyle w:val="aa"/>
            <w:rFonts w:ascii="Times New Roman" w:hAnsi="Times New Roman"/>
            <w:bCs/>
            <w:sz w:val="28"/>
            <w:szCs w:val="28"/>
          </w:rPr>
          <w:t>Куньинская</w:t>
        </w:r>
        <w:proofErr w:type="spellEnd"/>
        <w:r w:rsidR="00C37728" w:rsidRPr="00E62E2E">
          <w:rPr>
            <w:rStyle w:val="aa"/>
            <w:rFonts w:ascii="Times New Roman" w:hAnsi="Times New Roman"/>
            <w:bCs/>
            <w:sz w:val="28"/>
            <w:szCs w:val="28"/>
          </w:rPr>
          <w:t xml:space="preserve"> волость» на 2023 - 2026 годы» утвердить в сумме 56 207 440,63 рублей. На 2023 год увеличить на 110 725,49 рублей и утвердить в сумме 16 106 620,63 рублей; на 2024 год утвердить в сумме 12 780 831,00 рублей; на 2025 год утвердить в сумме 12 853 389,00 рублей; на 2026 год утвердить в сумме 14 466 600,00 рублей.</w:t>
        </w:r>
      </w:hyperlink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Подпрограмму муниципальной программы «Развитие систем и объектов инфраструктуры и благоустройства территории» утвердить в сумме 38 577 039,63 рублей. </w:t>
      </w:r>
      <w:proofErr w:type="gramStart"/>
      <w:r w:rsidRPr="00E6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2023 год увеличить на 53 923,68 рублей и утвердить в сумме 14 438 230,13 рублей; на 2024 год лимиты утвердить в сумме 8 445 936,50 рублей в соответствии с контрольными цифрами Комитета по финансам Псковской области; на 2025 год лимиты утвердить в сумме 8 719 936,50 рублей в соответствии с контрольными цифрами Комитета по финансам Псковской области;</w:t>
      </w:r>
      <w:proofErr w:type="gramEnd"/>
      <w:r w:rsidRPr="00E6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2026 год лимиты утвердить в сумме 10 972 936,50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 на 2023 год увеличить на 617 256,09 рублей и утвердить в сумме 6 179 632,14 рублей. Лимиты увеличены</w:t>
      </w:r>
      <w:r w:rsidR="00941381">
        <w:rPr>
          <w:rFonts w:ascii="Times New Roman" w:hAnsi="Times New Roman" w:cs="Times New Roman"/>
          <w:sz w:val="28"/>
          <w:szCs w:val="28"/>
        </w:rPr>
        <w:t xml:space="preserve"> </w:t>
      </w:r>
      <w:r w:rsidRPr="00E62E2E">
        <w:rPr>
          <w:rFonts w:ascii="Times New Roman" w:hAnsi="Times New Roman" w:cs="Times New Roman"/>
          <w:sz w:val="28"/>
          <w:szCs w:val="28"/>
        </w:rPr>
        <w:t xml:space="preserve">в связи с неблагоприятными погодными условиями в 2023 году. На 2024 год лимиты утвердить в сумме 6 188 000,00 рублей в соответствии с контрольными цифрами Комитета по финансам Псковской области; на 2025 год лимиты утвердить в сумме 6 462 000,00 в соответствии </w:t>
      </w:r>
      <w:r w:rsidRPr="00E62E2E">
        <w:rPr>
          <w:rFonts w:ascii="Times New Roman" w:hAnsi="Times New Roman" w:cs="Times New Roman"/>
          <w:sz w:val="28"/>
          <w:szCs w:val="28"/>
        </w:rPr>
        <w:lastRenderedPageBreak/>
        <w:t>с контрольными цифрами Комитета по финансам Псковской области; на 2026 год лимиты утвердить в сумме 8 715 000,00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«Обслуживание уличного освещения» на 2023 год уменьшить на 421 419,69 рублей и утвердить в сумме 490 025,22 рублей. Лимиты уменьшены, так как не было потребности в использовании. На 2024 год лимиты утвердить в сумме 1 028 000,00 рублей в соответствии с контрольными цифрами Комитета по финансам Псковской области; на 2025 год лимиты утвердить в сумме 1 028 000,00 рублей в соответствии с контрольными цифрами Комитета по финансам Псковской области; на 2026 год лимиты утвердить в сумме 1 028 000,00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«Озеленение территории поселения» на 2023 год лимиты утвердить в сумме 18 700,00 рублей.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64 000,00 в соответствии с контрольными цифрами Комитета по финансам Псковской области; на 2025 год лимиты утвердить в сумме 64 000,00 рублей в соответствии с контрольными цифрами Комитета по финансам Псковской области; на 2026 год лимиты утвердить в сумме 64 000,00 рублей в соответствии с контрольными цифрами Комитета по финансам Псковской области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«Спиливание и уборка аварийных деревьев на территории поселения» на 2023 год лимиты утвердить в сумме 0,00 рублей.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2023 год лимиты уменьшить на 12 244,00 и утвердить в сумме 2 040 051,93 рублей. Лимиты уменьшены, так как не было потребности в использовании. На 2024 год лимиты утвердить в сумме 69 000,00 рублей в соответствии с контрольными цифрами Комитета по финансам Псковской области;  на 2025 год лимиты утвердить в сумме 69 000,00 рублей в соответствии с контрольными цифрами Комитета по финансам Псковской области; на 2026 год лимиты утвердить в сумме 69 000,00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2023 год уменьшить на 129 668,72 рублей и лимиты утвердить </w:t>
      </w: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 сумме 377 879,28 рублей. Лимиты уменьшены, так как не было потребности в использовании. На 2024 год лимиты утвердить в сумме 717 936,50 рублей: в том числе 410 000,00 рублей в соответствии с контрольными цифрами Комитета по финансам Псковской</w:t>
      </w:r>
      <w:r w:rsidRPr="00E62E2E">
        <w:rPr>
          <w:rFonts w:ascii="Times New Roman" w:hAnsi="Times New Roman" w:cs="Times New Roman"/>
          <w:sz w:val="28"/>
          <w:szCs w:val="28"/>
        </w:rPr>
        <w:t xml:space="preserve"> области и 307 936,50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на 2025 год лимиты утвердить в сумме </w:t>
      </w: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717 936,50 </w:t>
      </w:r>
      <w:r w:rsidRPr="00E62E2E">
        <w:rPr>
          <w:rFonts w:ascii="Times New Roman" w:hAnsi="Times New Roman" w:cs="Times New Roman"/>
          <w:sz w:val="28"/>
          <w:szCs w:val="28"/>
        </w:rPr>
        <w:t xml:space="preserve">рублей: </w:t>
      </w: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том числе 410 000,00 рублей в соответствии с контрольными цифрами Комитета по финансам Псковской</w:t>
      </w:r>
      <w:r w:rsidRPr="00E62E2E">
        <w:rPr>
          <w:rFonts w:ascii="Times New Roman" w:hAnsi="Times New Roman" w:cs="Times New Roman"/>
          <w:sz w:val="28"/>
          <w:szCs w:val="28"/>
        </w:rPr>
        <w:t xml:space="preserve"> области и 307 936,50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 на 2026 год лимиты утвердить в сумме </w:t>
      </w: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717 936,50 </w:t>
      </w:r>
      <w:r w:rsidRPr="00E62E2E">
        <w:rPr>
          <w:rFonts w:ascii="Times New Roman" w:hAnsi="Times New Roman" w:cs="Times New Roman"/>
          <w:sz w:val="28"/>
          <w:szCs w:val="28"/>
        </w:rPr>
        <w:t xml:space="preserve">рублей: </w:t>
      </w: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том числе 410 000,00 рублей в соответствии с контрольными цифрами Комитета по финансам Псковской</w:t>
      </w:r>
      <w:r w:rsidRPr="00E62E2E">
        <w:rPr>
          <w:rFonts w:ascii="Times New Roman" w:hAnsi="Times New Roman" w:cs="Times New Roman"/>
          <w:sz w:val="28"/>
          <w:szCs w:val="28"/>
        </w:rPr>
        <w:t xml:space="preserve"> области и 307 936,50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«Благоустройство мест для отдыха детей и молодежи» на 2023 год утвердить  в сумме  272 316,68 рублей.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«Реализация народной программы» на 2023 год лимиты утвердить в сумме 203 796,00 рублей. На 2024 год лимиты утвердить в сумме 179 000,00 рублей в соответствии с контрольными цифрами Комитета по финансам Псковской области; на 2025 год лимиты утвердить в сумме 179 000,00 рублей в соответствии с контрольными цифрами Комитета по финансам Псковской области; на 2026 год лимиты утвердить в сумме 179 000,00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«Создание условий для организации удобства и комфорта жителей поселения» на 2023 год утвердить в сумме 834 717,77 рублей.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«Ликвидация очагов сорного растения борщевика Сосновского» на 2023 год лимиты утвердить в сумме 21 111,11 рублей. На 2024 год лимиты утвердить в сумме 200 000,00 рублей в соответствии с контрольными цифрами Комитета по финансам Псковской области; на 2025 год лимиты утвердить в сумме 200 000,00 </w:t>
      </w:r>
      <w:r w:rsidRPr="00E62E2E">
        <w:rPr>
          <w:rFonts w:ascii="Times New Roman" w:hAnsi="Times New Roman" w:cs="Times New Roman"/>
          <w:sz w:val="28"/>
          <w:szCs w:val="28"/>
        </w:rPr>
        <w:lastRenderedPageBreak/>
        <w:t>рублей: в том числе 180 000, 00 рублей в соответствии с контрольными цифрами Комитета по финансам Псковской области и  20 000,00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на 2026 год лимиты утвердить в сумме 200 000,00 рублей: в том числе 180 000, 00 рублей в соответствии с контрольными цифрами Комитета по финансам Псковской области и  20 000,00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37728" w:rsidRPr="00E62E2E" w:rsidRDefault="00C37728" w:rsidP="00C37728">
      <w:pPr>
        <w:pStyle w:val="a3"/>
        <w:jc w:val="both"/>
      </w:pPr>
    </w:p>
    <w:p w:rsidR="00C37728" w:rsidRPr="00E62E2E" w:rsidRDefault="00C37728" w:rsidP="00C37728">
      <w:pPr>
        <w:pStyle w:val="a3"/>
        <w:ind w:firstLine="708"/>
        <w:jc w:val="both"/>
      </w:pPr>
      <w:r w:rsidRPr="00E6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Подпрограмму муниципальной программы «Обеспечение безопасности населения и объектов на территории поселения» утвердить в сумме 1 002 700,00 рублей. На 2023 год  лимиты уменьшить на 1 300,00 рублей и утвердить в сумме 96 700,00 рублей. На 2024 год лимиты утвердить в сумме 302 000,00 рублей в соответствии с контрольными цифрами Комитета по финансам Псковской области; на 2025 год лимиты утвердить в сумме 302  000,00 рублей в соответствии с контрольными цифрами Комитета по финансам Псковской области; на 2026 год лимиты утвердить в сумме 302 000,00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7728" w:rsidRPr="00E62E2E" w:rsidRDefault="00C37728" w:rsidP="00C37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«Организация первичных мер по пожарной безопасности поселения» на 2023 год уменьшить на 1 300,00 рублей и утвердить в сумме 96 700,00 рублей. </w:t>
      </w:r>
      <w:r w:rsidRPr="00E62E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Лимиты уменьшены, так как не было потребности в использовании. </w:t>
      </w:r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302 000,00 рублей в соответствии с контрольными цифрами Комитета по финансам Псковской области; на 2025 год лимиты утвердить в сумме 302 000,00 рублей в соответствии с контрольными цифрами Комитета по финансам Псковской области; на 2026 год лимиты утвердить в сумме 302 000,00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Подпрограмму муниципальной программы «Обеспечение функционирования органов местного самоуправления муниципального образования» утвердить в сумме 16 014 701,00 рублей. На 2023 год уменьшить на 223 898,19 рублей и утвердить в сумме 4 958 690,50 рублей. На 202\4 год лимиты утвердить в 4 032 894,50 рублей в соответствии с контрольными цифрами Комитета по финансам Псковской области; на 2025 год лимиты утвердить в сумме 3 831 452,50 рублей в соответствии с контрольными цифрами Комитета по финансам Псковской области; на 2026 год лимиты утвердить в сумме 3 191 663,50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«Обеспечение функционирования системы муниципального управления» на 2023 год уменьшить на 76 800,25 рублей и лимиты утвердить в сумме 4 393 211,98 рублей. Лимиты уменьшены, так как не было </w:t>
      </w:r>
      <w:r w:rsidRPr="00E62E2E">
        <w:rPr>
          <w:rFonts w:ascii="Times New Roman" w:hAnsi="Times New Roman" w:cs="Times New Roman"/>
          <w:sz w:val="28"/>
          <w:szCs w:val="28"/>
        </w:rPr>
        <w:lastRenderedPageBreak/>
        <w:t>потребности в использовании. На 2024 год лимиты утвердить в сумме 3 353 119,00 рублей: в том числе 3 236 000,00 рублей в соответствии с контрольными цифрами Комитета по финансам Псковской области и 117 119,00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2025 год лимиты утвердить в сумме 3 290 763,50 рублей в соответствии с контрольными цифрами Комитета по финансам Псковской области и  54 763,50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на 2026 год лимиты утвердить в сумме 2 981 663,50 рублей в соответствии с контрольными цифрами Комитета по финансам Псковской области.</w:t>
      </w:r>
      <w:proofErr w:type="gramEnd"/>
    </w:p>
    <w:p w:rsidR="00C37728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«Реализация органами местного самоуправления отдельных переданных государственных полномочий» на 2023 год лимиты утвердить в сумме 305 521,00 рублей.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319 931,00 рублей в соответствии с контрольными цифрами Комитета по финансам Псковской области; на 2025 год лимиты утвердить в сумме 330 689,00 рублей в соответствии с контрольными цифрами Комитета по финансам Псковской области; на 2026 год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«Социальная поддержка граждан» на 2023 год  лимиты увеличить на 2 746,56 рублей и утвердить в сумме 259 957,52 рублей. Лимиты увеличены, так как недостаточно средств на доплату к пенсиям муниципальным служащим. На 2024 год лимиты утвердить в сумме 210 000,00 рублей в соответствии с контрольными цифрами Комитета по финансам Псковской области; на 2025 год лимиты утвердить в сумме 210 000,00 рублей в соответствии с контрольными цифрами Комитета по финансам Псковской области; на 2026 год лимиты утвердить в сумме 210 000,00 рублей в соответствии с контрольными цифрами Комитета по финансам Псковской области.</w:t>
      </w: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«Осуществление работ по разработке Генерального плана и Правил Пользования и Застройки поселений» на 2023 год лимиты уменьшить на 149 844,50 рублей и утвердить в сумме 0,00 рублей. Лимиты уменьшены, так как не было потребности в использовании.  На 2024 год лимиты утвердить в сумме 149 844,50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на 2025 год лимиты утвердить в сумме 0,00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волость»; на 2026 год лимиты утвердить в сумме 0,00 рублей за счет прочих остатков денежных средств бюджета муниципального образования 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37728" w:rsidRPr="00E62E2E" w:rsidRDefault="00C37728" w:rsidP="00C37728">
      <w:pPr>
        <w:pStyle w:val="a3"/>
        <w:jc w:val="both"/>
      </w:pPr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E2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утвердить в сумме 613  000,00 рублей. На 2023 год лимиты увеличить на 283  000,00 рублей и утвердить в сумме 613 000,00 рублей. </w:t>
      </w:r>
      <w:proofErr w:type="gramStart"/>
      <w:r w:rsidRPr="00E62E2E">
        <w:rPr>
          <w:rFonts w:ascii="Times New Roman" w:hAnsi="Times New Roman" w:cs="Times New Roman"/>
          <w:b/>
          <w:i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Основное мероприятие «Создание условий для организации досуга и обеспечения жителей поселения услугами организации культуры»</w:t>
      </w:r>
      <w:r w:rsidRPr="00E62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2023 год лимиты увеличить на 283 000,00 рублей и утвердить в сумме 613 000,00 рублей. Лимиты увеличены, </w:t>
      </w:r>
      <w:r w:rsidRPr="00E62E2E">
        <w:rPr>
          <w:rFonts w:ascii="Times New Roman" w:hAnsi="Times New Roman" w:cs="Times New Roman"/>
          <w:sz w:val="28"/>
          <w:szCs w:val="28"/>
        </w:rPr>
        <w:t xml:space="preserve">так как предусмотрено проведение мероприятий для организации досуга жителей поселения.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E2E"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«Развитие физической культуры и спорта на территории поселения»  утвердить в сумме 0,00 рублей. На 2023 год лимиты утвердить в сумме 0,00 рублей. </w:t>
      </w:r>
      <w:proofErr w:type="gramStart"/>
      <w:r w:rsidRPr="00E62E2E">
        <w:rPr>
          <w:rFonts w:ascii="Times New Roman" w:hAnsi="Times New Roman" w:cs="Times New Roman"/>
          <w:b/>
          <w:i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«Проведение мероприятий в области физкультуры и спорта на территории поселения» на 2023 год лимиты утвердить в сумме 0,00 рублей.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E2E"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 утвердить в сумме </w:t>
      </w:r>
      <w:r w:rsidRPr="00E62E2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0,00 рублей. На 2023 год лимиты уменьшить на 1 000,00 рублей и утвердить в сумме 0,00 рублей. </w:t>
      </w:r>
      <w:proofErr w:type="gramStart"/>
      <w:r w:rsidRPr="00E62E2E">
        <w:rPr>
          <w:rFonts w:ascii="Times New Roman" w:hAnsi="Times New Roman" w:cs="Times New Roman"/>
          <w:b/>
          <w:i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728" w:rsidRPr="00E62E2E" w:rsidRDefault="00C37728" w:rsidP="002D03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 </w:t>
      </w:r>
      <w:r w:rsidRPr="00E62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2023 год лимиты уменьшить на 1 000,00 рублей и утвердить в сумме 0,00 рублей. </w:t>
      </w:r>
      <w:r w:rsidRPr="00E62E2E">
        <w:rPr>
          <w:rFonts w:ascii="Times New Roman" w:hAnsi="Times New Roman" w:cs="Times New Roman"/>
          <w:sz w:val="28"/>
          <w:szCs w:val="28"/>
        </w:rPr>
        <w:t xml:space="preserve">Лимиты уменьшены, так как не было потребности в использовании. </w:t>
      </w:r>
      <w:proofErr w:type="gramStart"/>
      <w:r w:rsidRPr="00E62E2E">
        <w:rPr>
          <w:rFonts w:ascii="Times New Roman" w:hAnsi="Times New Roman" w:cs="Times New Roman"/>
          <w:sz w:val="28"/>
          <w:szCs w:val="28"/>
        </w:rPr>
        <w:t>На 2024 год лимиты утвердить в сумме 0,00 рублей в соответствии с контрольными цифрами Комитета по финансам Псковской области; на 2025 год лимиты утвердить в сумме 0,00 рублей в соответствии с контрольными цифрами Комитета по финансам Псковской области; на 2026 год  лимиты утвердить в сумме 0,00 рублей в соответствии с контрольными цифрами Комитета по финансам Псковской области.</w:t>
      </w:r>
      <w:proofErr w:type="gramEnd"/>
    </w:p>
    <w:p w:rsidR="00C37728" w:rsidRPr="00E62E2E" w:rsidRDefault="00C37728" w:rsidP="00C377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       О.П. </w:t>
      </w: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2E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62E2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E62E2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В.А. Гришанова</w:t>
      </w:r>
    </w:p>
    <w:p w:rsidR="00C37728" w:rsidRPr="00E62E2E" w:rsidRDefault="00C37728" w:rsidP="00C37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728" w:rsidRPr="00E62E2E" w:rsidRDefault="00C37728" w:rsidP="00C37728">
      <w:pPr>
        <w:pStyle w:val="a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</w:rPr>
      </w:pPr>
    </w:p>
    <w:p w:rsidR="00C37728" w:rsidRPr="00E62E2E" w:rsidRDefault="00C37728" w:rsidP="00C37728">
      <w:pPr>
        <w:pStyle w:val="a3"/>
        <w:rPr>
          <w:rFonts w:ascii="Times New Roman" w:hAnsi="Times New Roman" w:cs="Times New Roman"/>
        </w:rPr>
      </w:pPr>
    </w:p>
    <w:p w:rsidR="00C37728" w:rsidRDefault="00C37728" w:rsidP="00C37728">
      <w:pPr>
        <w:pStyle w:val="a3"/>
        <w:rPr>
          <w:rFonts w:ascii="Times New Roman" w:hAnsi="Times New Roman" w:cs="Times New Roman"/>
        </w:rPr>
      </w:pPr>
    </w:p>
    <w:p w:rsidR="00C37728" w:rsidRDefault="00C37728" w:rsidP="00C377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Default="00C37728" w:rsidP="00C377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Default="00C37728" w:rsidP="00C377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Default="00C37728" w:rsidP="00C377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Pr="001B47A6" w:rsidRDefault="00C37728" w:rsidP="00C377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Default="00C37728" w:rsidP="00C3772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7728" w:rsidRPr="00D147FD" w:rsidRDefault="00C37728" w:rsidP="00C377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37728" w:rsidRPr="00D147FD" w:rsidSect="00C37728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:rsidR="00C37728" w:rsidRPr="00D147FD" w:rsidRDefault="00C37728" w:rsidP="00C37728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C37728" w:rsidRPr="00D147FD" w:rsidRDefault="00C37728" w:rsidP="00C37728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C37728" w:rsidRPr="00D147FD" w:rsidRDefault="00C37728" w:rsidP="00C37728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C37728" w:rsidRDefault="00C37728" w:rsidP="00C37728"/>
    <w:p w:rsidR="00610D42" w:rsidRPr="00360665" w:rsidRDefault="002C755D" w:rsidP="00610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610D42" w:rsidRDefault="00610D42">
      <w:pPr>
        <w:jc w:val="right"/>
      </w:pPr>
    </w:p>
    <w:sectPr w:rsidR="00610D42" w:rsidSect="00C37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D42"/>
    <w:rsid w:val="000058D2"/>
    <w:rsid w:val="000059BC"/>
    <w:rsid w:val="00006B86"/>
    <w:rsid w:val="00011D05"/>
    <w:rsid w:val="000139D2"/>
    <w:rsid w:val="00013E62"/>
    <w:rsid w:val="00016D40"/>
    <w:rsid w:val="000176B5"/>
    <w:rsid w:val="00033FC8"/>
    <w:rsid w:val="00036B1E"/>
    <w:rsid w:val="000453B9"/>
    <w:rsid w:val="00065BEF"/>
    <w:rsid w:val="00083A16"/>
    <w:rsid w:val="00087146"/>
    <w:rsid w:val="00097A41"/>
    <w:rsid w:val="000A5D73"/>
    <w:rsid w:val="000F55A6"/>
    <w:rsid w:val="00106096"/>
    <w:rsid w:val="001131E7"/>
    <w:rsid w:val="00114518"/>
    <w:rsid w:val="00120732"/>
    <w:rsid w:val="00122FFB"/>
    <w:rsid w:val="00145348"/>
    <w:rsid w:val="00166514"/>
    <w:rsid w:val="00176558"/>
    <w:rsid w:val="0017686A"/>
    <w:rsid w:val="001801D4"/>
    <w:rsid w:val="001A22EC"/>
    <w:rsid w:val="001B3480"/>
    <w:rsid w:val="001B5116"/>
    <w:rsid w:val="001D0031"/>
    <w:rsid w:val="001D5A10"/>
    <w:rsid w:val="001F4AC3"/>
    <w:rsid w:val="002074D4"/>
    <w:rsid w:val="00213993"/>
    <w:rsid w:val="002158B0"/>
    <w:rsid w:val="00217DA9"/>
    <w:rsid w:val="002271EF"/>
    <w:rsid w:val="0023608C"/>
    <w:rsid w:val="00237907"/>
    <w:rsid w:val="00237CB5"/>
    <w:rsid w:val="002414D1"/>
    <w:rsid w:val="0025738F"/>
    <w:rsid w:val="0027032E"/>
    <w:rsid w:val="002843B6"/>
    <w:rsid w:val="002913CA"/>
    <w:rsid w:val="00293B9C"/>
    <w:rsid w:val="002B1831"/>
    <w:rsid w:val="002C4E69"/>
    <w:rsid w:val="002C755D"/>
    <w:rsid w:val="002D033D"/>
    <w:rsid w:val="002D0999"/>
    <w:rsid w:val="002D2347"/>
    <w:rsid w:val="002D7E64"/>
    <w:rsid w:val="002E4984"/>
    <w:rsid w:val="002E5F75"/>
    <w:rsid w:val="002F2F1E"/>
    <w:rsid w:val="00316595"/>
    <w:rsid w:val="00324F7C"/>
    <w:rsid w:val="00336D4B"/>
    <w:rsid w:val="00342D59"/>
    <w:rsid w:val="0034644B"/>
    <w:rsid w:val="00347973"/>
    <w:rsid w:val="00360665"/>
    <w:rsid w:val="003771FE"/>
    <w:rsid w:val="003877DE"/>
    <w:rsid w:val="0039018D"/>
    <w:rsid w:val="003901A6"/>
    <w:rsid w:val="003A6D38"/>
    <w:rsid w:val="003B0C25"/>
    <w:rsid w:val="003C39C1"/>
    <w:rsid w:val="003E7592"/>
    <w:rsid w:val="003F2CBE"/>
    <w:rsid w:val="00400FE7"/>
    <w:rsid w:val="00402170"/>
    <w:rsid w:val="00420FFA"/>
    <w:rsid w:val="00451825"/>
    <w:rsid w:val="004651FA"/>
    <w:rsid w:val="0047074B"/>
    <w:rsid w:val="00472472"/>
    <w:rsid w:val="00493929"/>
    <w:rsid w:val="004B0CD7"/>
    <w:rsid w:val="004B63F2"/>
    <w:rsid w:val="004F2B70"/>
    <w:rsid w:val="00502F4C"/>
    <w:rsid w:val="00504777"/>
    <w:rsid w:val="005147C4"/>
    <w:rsid w:val="005227DD"/>
    <w:rsid w:val="00535E24"/>
    <w:rsid w:val="005964EB"/>
    <w:rsid w:val="005B5BE5"/>
    <w:rsid w:val="005C65E5"/>
    <w:rsid w:val="005D1078"/>
    <w:rsid w:val="005D3474"/>
    <w:rsid w:val="005E2408"/>
    <w:rsid w:val="005F18E9"/>
    <w:rsid w:val="005F26B4"/>
    <w:rsid w:val="00610D42"/>
    <w:rsid w:val="00622480"/>
    <w:rsid w:val="0062302E"/>
    <w:rsid w:val="00651377"/>
    <w:rsid w:val="00671F34"/>
    <w:rsid w:val="00680211"/>
    <w:rsid w:val="0069244C"/>
    <w:rsid w:val="006A6CF8"/>
    <w:rsid w:val="006C20BF"/>
    <w:rsid w:val="006D4639"/>
    <w:rsid w:val="006E014D"/>
    <w:rsid w:val="006E2765"/>
    <w:rsid w:val="006E6BDB"/>
    <w:rsid w:val="006F0731"/>
    <w:rsid w:val="007056E9"/>
    <w:rsid w:val="00714141"/>
    <w:rsid w:val="00742AFE"/>
    <w:rsid w:val="007431F0"/>
    <w:rsid w:val="007434D7"/>
    <w:rsid w:val="0076761B"/>
    <w:rsid w:val="00783E33"/>
    <w:rsid w:val="007863AB"/>
    <w:rsid w:val="007878CF"/>
    <w:rsid w:val="007920C8"/>
    <w:rsid w:val="007D4671"/>
    <w:rsid w:val="007E1D1D"/>
    <w:rsid w:val="007F2908"/>
    <w:rsid w:val="007F732E"/>
    <w:rsid w:val="00816C97"/>
    <w:rsid w:val="008275F5"/>
    <w:rsid w:val="008556E5"/>
    <w:rsid w:val="0085799D"/>
    <w:rsid w:val="0088474A"/>
    <w:rsid w:val="0089032D"/>
    <w:rsid w:val="008A27C5"/>
    <w:rsid w:val="008B2F94"/>
    <w:rsid w:val="008B5110"/>
    <w:rsid w:val="008C6F28"/>
    <w:rsid w:val="008D369A"/>
    <w:rsid w:val="008D4EF4"/>
    <w:rsid w:val="008E0C85"/>
    <w:rsid w:val="008E2390"/>
    <w:rsid w:val="008E2A82"/>
    <w:rsid w:val="008E6594"/>
    <w:rsid w:val="008F1283"/>
    <w:rsid w:val="0091631A"/>
    <w:rsid w:val="009370BF"/>
    <w:rsid w:val="00941381"/>
    <w:rsid w:val="00953137"/>
    <w:rsid w:val="0095369A"/>
    <w:rsid w:val="0096757D"/>
    <w:rsid w:val="00990938"/>
    <w:rsid w:val="009A2BC5"/>
    <w:rsid w:val="009C167C"/>
    <w:rsid w:val="009C4312"/>
    <w:rsid w:val="009F4F8B"/>
    <w:rsid w:val="00A02C37"/>
    <w:rsid w:val="00A116E9"/>
    <w:rsid w:val="00A4178E"/>
    <w:rsid w:val="00A42F7A"/>
    <w:rsid w:val="00A475FE"/>
    <w:rsid w:val="00A62B87"/>
    <w:rsid w:val="00A6657E"/>
    <w:rsid w:val="00A72DF2"/>
    <w:rsid w:val="00A7460E"/>
    <w:rsid w:val="00A83995"/>
    <w:rsid w:val="00A921C7"/>
    <w:rsid w:val="00A96231"/>
    <w:rsid w:val="00AD0ED3"/>
    <w:rsid w:val="00AD6161"/>
    <w:rsid w:val="00AD7C9E"/>
    <w:rsid w:val="00AF1B63"/>
    <w:rsid w:val="00B00FC0"/>
    <w:rsid w:val="00B014EF"/>
    <w:rsid w:val="00B021E3"/>
    <w:rsid w:val="00B47A51"/>
    <w:rsid w:val="00B5386D"/>
    <w:rsid w:val="00B55D99"/>
    <w:rsid w:val="00B77A60"/>
    <w:rsid w:val="00B934BC"/>
    <w:rsid w:val="00B94843"/>
    <w:rsid w:val="00B960D2"/>
    <w:rsid w:val="00BA3285"/>
    <w:rsid w:val="00BA3482"/>
    <w:rsid w:val="00BA7CED"/>
    <w:rsid w:val="00BB49C2"/>
    <w:rsid w:val="00BC7E71"/>
    <w:rsid w:val="00BD31EF"/>
    <w:rsid w:val="00BF5CD4"/>
    <w:rsid w:val="00C364E8"/>
    <w:rsid w:val="00C37728"/>
    <w:rsid w:val="00C535B4"/>
    <w:rsid w:val="00C603D8"/>
    <w:rsid w:val="00C676D8"/>
    <w:rsid w:val="00C764F1"/>
    <w:rsid w:val="00C84957"/>
    <w:rsid w:val="00C87E19"/>
    <w:rsid w:val="00CC3560"/>
    <w:rsid w:val="00CD4704"/>
    <w:rsid w:val="00CD70AE"/>
    <w:rsid w:val="00CF1892"/>
    <w:rsid w:val="00CF674E"/>
    <w:rsid w:val="00D13655"/>
    <w:rsid w:val="00D319FA"/>
    <w:rsid w:val="00D75969"/>
    <w:rsid w:val="00D75ABD"/>
    <w:rsid w:val="00D84B37"/>
    <w:rsid w:val="00DA12B8"/>
    <w:rsid w:val="00DA7D4D"/>
    <w:rsid w:val="00DF5F59"/>
    <w:rsid w:val="00E26925"/>
    <w:rsid w:val="00E4198F"/>
    <w:rsid w:val="00E5436E"/>
    <w:rsid w:val="00E67F1E"/>
    <w:rsid w:val="00EA3658"/>
    <w:rsid w:val="00EA3DBC"/>
    <w:rsid w:val="00EA438E"/>
    <w:rsid w:val="00EB52C8"/>
    <w:rsid w:val="00EC42C0"/>
    <w:rsid w:val="00ED14C2"/>
    <w:rsid w:val="00ED4A4C"/>
    <w:rsid w:val="00EF3EE7"/>
    <w:rsid w:val="00EF5341"/>
    <w:rsid w:val="00F0374A"/>
    <w:rsid w:val="00F2072A"/>
    <w:rsid w:val="00F334BE"/>
    <w:rsid w:val="00F67FF6"/>
    <w:rsid w:val="00F842CF"/>
    <w:rsid w:val="00F96A02"/>
    <w:rsid w:val="00FA07CF"/>
    <w:rsid w:val="00FC3176"/>
    <w:rsid w:val="00FC4C55"/>
    <w:rsid w:val="00F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BE"/>
  </w:style>
  <w:style w:type="paragraph" w:styleId="1">
    <w:name w:val="heading 1"/>
    <w:basedOn w:val="a"/>
    <w:next w:val="a"/>
    <w:link w:val="10"/>
    <w:uiPriority w:val="9"/>
    <w:qFormat/>
    <w:rsid w:val="006E0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D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10D42"/>
  </w:style>
  <w:style w:type="table" w:styleId="a5">
    <w:name w:val="Table Grid"/>
    <w:basedOn w:val="a1"/>
    <w:uiPriority w:val="59"/>
    <w:rsid w:val="0061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B63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">
    <w:name w:val="Без интервала2"/>
    <w:rsid w:val="006E01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Default">
    <w:name w:val="Default"/>
    <w:rsid w:val="006E014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E0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Абзац списка1"/>
    <w:basedOn w:val="a"/>
    <w:rsid w:val="006E014D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6E014D"/>
  </w:style>
  <w:style w:type="character" w:customStyle="1" w:styleId="WW8Num1z2">
    <w:name w:val="WW8Num1z2"/>
    <w:rsid w:val="006E014D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6E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14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E014D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6E014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6E014D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6E01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6E0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6E014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6E014D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6E014D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6E014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6E014D"/>
    <w:rPr>
      <w:rFonts w:cs="Times New Roman"/>
      <w:color w:val="000080"/>
      <w:u w:val="single"/>
    </w:rPr>
  </w:style>
  <w:style w:type="paragraph" w:customStyle="1" w:styleId="ConsPlusTitle">
    <w:name w:val="ConsPlusTitle"/>
    <w:rsid w:val="006E014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6E487AD0D2F9C472972FF407C83205106B8DBFE6856BA1880F6C9B4B395F2FBEF1E546B61ED0270B47DCD6h8p2H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DF8B-901D-4E69-AF9A-173EE5B5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23041</Words>
  <Characters>131335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218</cp:revision>
  <cp:lastPrinted>2023-12-15T09:51:00Z</cp:lastPrinted>
  <dcterms:created xsi:type="dcterms:W3CDTF">2023-11-13T11:37:00Z</dcterms:created>
  <dcterms:modified xsi:type="dcterms:W3CDTF">2024-01-18T06:42:00Z</dcterms:modified>
</cp:coreProperties>
</file>