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40" w:rsidRDefault="005C08BB" w:rsidP="005C08BB">
      <w:pPr>
        <w:pStyle w:val="a5"/>
        <w:jc w:val="center"/>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ВОПРОС-ОТВЕТ ПО ИМУЩЕСТВЕННОЙ ПОДДЕРЖКЕ</w:t>
      </w:r>
    </w:p>
    <w:p w:rsidR="005C08BB" w:rsidRPr="005C08BB" w:rsidRDefault="005C08BB" w:rsidP="005C08BB">
      <w:pPr>
        <w:pStyle w:val="a5"/>
        <w:jc w:val="center"/>
        <w:rPr>
          <w:rFonts w:ascii="Times New Roman" w:eastAsia="Times New Roman" w:hAnsi="Times New Roman" w:cs="Times New Roman"/>
          <w:b/>
          <w:kern w:val="36"/>
          <w:sz w:val="32"/>
          <w:szCs w:val="32"/>
        </w:rPr>
      </w:pPr>
    </w:p>
    <w:p w:rsidR="00AA0B40" w:rsidRPr="005C08BB" w:rsidRDefault="00AA0B40" w:rsidP="005F5504">
      <w:pPr>
        <w:pStyle w:val="a5"/>
        <w:ind w:firstLine="708"/>
        <w:rPr>
          <w:rFonts w:ascii="Times New Roman" w:eastAsia="Times New Roman" w:hAnsi="Times New Roman" w:cs="Times New Roman"/>
          <w:b/>
          <w:sz w:val="28"/>
          <w:szCs w:val="28"/>
          <w:u w:val="single"/>
        </w:rPr>
      </w:pPr>
      <w:r w:rsidRPr="005C08BB">
        <w:rPr>
          <w:rFonts w:ascii="Times New Roman" w:eastAsia="Times New Roman" w:hAnsi="Times New Roman" w:cs="Times New Roman"/>
          <w:b/>
          <w:sz w:val="28"/>
          <w:szCs w:val="28"/>
          <w:u w:val="single"/>
        </w:rPr>
        <w:t>Вопрос: Кто оказывает имущественную поддержку?</w:t>
      </w:r>
    </w:p>
    <w:p w:rsidR="00AA0B40" w:rsidRPr="005C08BB" w:rsidRDefault="00AA0B40" w:rsidP="005C08BB">
      <w:pPr>
        <w:pStyle w:val="a5"/>
        <w:jc w:val="both"/>
        <w:rPr>
          <w:rFonts w:ascii="Times New Roman" w:eastAsia="Times New Roman" w:hAnsi="Times New Roman" w:cs="Times New Roman"/>
          <w:sz w:val="24"/>
          <w:szCs w:val="24"/>
        </w:rPr>
      </w:pPr>
      <w:r w:rsidRPr="005C08BB">
        <w:rPr>
          <w:rFonts w:ascii="Times New Roman" w:eastAsia="Times New Roman" w:hAnsi="Times New Roman" w:cs="Times New Roman"/>
          <w:b/>
          <w:sz w:val="24"/>
          <w:szCs w:val="24"/>
        </w:rPr>
        <w:t>Ответ:</w:t>
      </w:r>
      <w:r w:rsidRPr="005C08BB">
        <w:rPr>
          <w:rFonts w:ascii="Times New Roman" w:eastAsia="Times New Roman" w:hAnsi="Times New Roman" w:cs="Times New Roman"/>
          <w:sz w:val="24"/>
          <w:szCs w:val="24"/>
        </w:rPr>
        <w:t xml:space="preserve">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5C08BB" w:rsidRDefault="005C08BB" w:rsidP="005C08BB">
      <w:pPr>
        <w:pStyle w:val="a5"/>
        <w:rPr>
          <w:rFonts w:ascii="Times New Roman" w:eastAsia="Times New Roman" w:hAnsi="Times New Roman" w:cs="Times New Roman"/>
          <w:b/>
          <w:sz w:val="28"/>
          <w:szCs w:val="28"/>
          <w:u w:val="single"/>
        </w:rPr>
      </w:pPr>
    </w:p>
    <w:p w:rsidR="00AA0B40" w:rsidRPr="005C08BB" w:rsidRDefault="00AA0B40" w:rsidP="005F5504">
      <w:pPr>
        <w:pStyle w:val="a5"/>
        <w:ind w:firstLine="708"/>
        <w:rPr>
          <w:rFonts w:ascii="Times New Roman" w:eastAsia="Times New Roman" w:hAnsi="Times New Roman" w:cs="Times New Roman"/>
          <w:b/>
          <w:sz w:val="28"/>
          <w:szCs w:val="28"/>
          <w:u w:val="single"/>
        </w:rPr>
      </w:pPr>
      <w:r w:rsidRPr="005C08BB">
        <w:rPr>
          <w:rFonts w:ascii="Times New Roman" w:eastAsia="Times New Roman" w:hAnsi="Times New Roman" w:cs="Times New Roman"/>
          <w:b/>
          <w:sz w:val="28"/>
          <w:szCs w:val="28"/>
          <w:u w:val="single"/>
        </w:rPr>
        <w:t>Вопрос: Виды имущественной поддержки?</w:t>
      </w:r>
    </w:p>
    <w:p w:rsidR="00AA0B40" w:rsidRPr="005C08BB" w:rsidRDefault="00AA0B40" w:rsidP="005C08BB">
      <w:pPr>
        <w:pStyle w:val="a5"/>
        <w:jc w:val="both"/>
        <w:rPr>
          <w:rFonts w:ascii="Times New Roman" w:eastAsia="Times New Roman" w:hAnsi="Times New Roman" w:cs="Times New Roman"/>
          <w:sz w:val="24"/>
          <w:szCs w:val="24"/>
        </w:rPr>
      </w:pPr>
      <w:r w:rsidRPr="005C08BB">
        <w:rPr>
          <w:rFonts w:ascii="Times New Roman" w:eastAsia="Times New Roman" w:hAnsi="Times New Roman" w:cs="Times New Roman"/>
          <w:b/>
          <w:sz w:val="24"/>
          <w:szCs w:val="24"/>
        </w:rPr>
        <w:t>Ответ:</w:t>
      </w:r>
      <w:r w:rsidRPr="005C08BB">
        <w:rPr>
          <w:rFonts w:ascii="Times New Roman" w:eastAsia="Times New Roman" w:hAnsi="Times New Roman" w:cs="Times New Roman"/>
          <w:sz w:val="24"/>
          <w:szCs w:val="24"/>
        </w:rPr>
        <w:t xml:space="preserve"> В зависимости от органа, предоставляющего такую поддержку:</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2) передача во владение и (или) в пользование муниципального имущества (находится в компетенции органов местного самоуправления).</w:t>
      </w:r>
    </w:p>
    <w:p w:rsidR="005C08BB" w:rsidRDefault="005C08BB" w:rsidP="005C08BB">
      <w:pPr>
        <w:pStyle w:val="a5"/>
        <w:rPr>
          <w:rFonts w:ascii="Times New Roman" w:eastAsia="Times New Roman" w:hAnsi="Times New Roman" w:cs="Times New Roman"/>
          <w:b/>
          <w:sz w:val="28"/>
          <w:szCs w:val="28"/>
          <w:u w:val="single"/>
        </w:rPr>
      </w:pPr>
    </w:p>
    <w:p w:rsidR="00AA0B40" w:rsidRPr="005C08BB" w:rsidRDefault="00AA0B40" w:rsidP="005F5504">
      <w:pPr>
        <w:pStyle w:val="a5"/>
        <w:ind w:firstLine="708"/>
        <w:jc w:val="both"/>
        <w:rPr>
          <w:rFonts w:ascii="Times New Roman" w:eastAsia="Times New Roman" w:hAnsi="Times New Roman" w:cs="Times New Roman"/>
          <w:b/>
          <w:sz w:val="28"/>
          <w:szCs w:val="28"/>
          <w:u w:val="single"/>
        </w:rPr>
      </w:pPr>
      <w:r w:rsidRPr="005C08BB">
        <w:rPr>
          <w:rFonts w:ascii="Times New Roman" w:eastAsia="Times New Roman" w:hAnsi="Times New Roman" w:cs="Times New Roman"/>
          <w:b/>
          <w:sz w:val="28"/>
          <w:szCs w:val="28"/>
          <w:u w:val="single"/>
        </w:rPr>
        <w:t>Вопрос: Какое имущество передается во владение и (или) в пользование?</w:t>
      </w:r>
    </w:p>
    <w:p w:rsidR="00AA0B40" w:rsidRPr="005C08BB" w:rsidRDefault="00AA0B40" w:rsidP="005C08BB">
      <w:pPr>
        <w:pStyle w:val="a5"/>
        <w:jc w:val="both"/>
        <w:rPr>
          <w:rFonts w:ascii="Times New Roman" w:eastAsia="Times New Roman" w:hAnsi="Times New Roman" w:cs="Times New Roman"/>
          <w:sz w:val="24"/>
          <w:szCs w:val="24"/>
        </w:rPr>
      </w:pPr>
      <w:r w:rsidRPr="005C08BB">
        <w:rPr>
          <w:rFonts w:ascii="Times New Roman" w:eastAsia="Times New Roman" w:hAnsi="Times New Roman" w:cs="Times New Roman"/>
          <w:b/>
          <w:sz w:val="24"/>
          <w:szCs w:val="24"/>
        </w:rPr>
        <w:t>Ответ:</w:t>
      </w:r>
      <w:r w:rsidRPr="005C08BB">
        <w:rPr>
          <w:rFonts w:ascii="Times New Roman" w:eastAsia="Times New Roman" w:hAnsi="Times New Roman" w:cs="Times New Roman"/>
          <w:sz w:val="24"/>
          <w:szCs w:val="24"/>
        </w:rPr>
        <w:t xml:space="preserve"> Во владение и (или) в пользование могут быть </w:t>
      </w:r>
      <w:proofErr w:type="gramStart"/>
      <w:r w:rsidRPr="005C08BB">
        <w:rPr>
          <w:rFonts w:ascii="Times New Roman" w:eastAsia="Times New Roman" w:hAnsi="Times New Roman" w:cs="Times New Roman"/>
          <w:sz w:val="24"/>
          <w:szCs w:val="24"/>
        </w:rPr>
        <w:t>переданы</w:t>
      </w:r>
      <w:proofErr w:type="gramEnd"/>
      <w:r w:rsidRPr="005C08BB">
        <w:rPr>
          <w:rFonts w:ascii="Times New Roman" w:eastAsia="Times New Roman" w:hAnsi="Times New Roman" w:cs="Times New Roman"/>
          <w:sz w:val="24"/>
          <w:szCs w:val="24"/>
        </w:rPr>
        <w:t>:</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земельные участки;</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здания, строения и сооружения;</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нежилые помещения;</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оборудование;</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машины, механизмы, установки;</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транспортные средства;</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инвентарь, инструменты.</w:t>
      </w:r>
    </w:p>
    <w:p w:rsidR="005C08BB" w:rsidRDefault="005C08BB" w:rsidP="005C08BB">
      <w:pPr>
        <w:pStyle w:val="a5"/>
        <w:rPr>
          <w:rFonts w:ascii="Times New Roman" w:eastAsia="Times New Roman" w:hAnsi="Times New Roman" w:cs="Times New Roman"/>
          <w:b/>
          <w:sz w:val="28"/>
          <w:szCs w:val="28"/>
          <w:u w:val="single"/>
        </w:rPr>
      </w:pPr>
    </w:p>
    <w:p w:rsidR="00AA0B40" w:rsidRPr="005C08BB" w:rsidRDefault="00AA0B40" w:rsidP="005F5504">
      <w:pPr>
        <w:pStyle w:val="a5"/>
        <w:ind w:firstLine="708"/>
        <w:jc w:val="both"/>
        <w:rPr>
          <w:rFonts w:ascii="Times New Roman" w:eastAsia="Times New Roman" w:hAnsi="Times New Roman" w:cs="Times New Roman"/>
          <w:b/>
          <w:sz w:val="28"/>
          <w:szCs w:val="28"/>
          <w:u w:val="single"/>
        </w:rPr>
      </w:pPr>
      <w:r w:rsidRPr="005C08BB">
        <w:rPr>
          <w:rFonts w:ascii="Times New Roman" w:eastAsia="Times New Roman" w:hAnsi="Times New Roman" w:cs="Times New Roman"/>
          <w:b/>
          <w:sz w:val="28"/>
          <w:szCs w:val="28"/>
          <w:u w:val="single"/>
        </w:rPr>
        <w:t>Вопрос: Условия передачи имущества, указанного в Перечне для субъектов малого и среднего предпринимательства?</w:t>
      </w:r>
    </w:p>
    <w:p w:rsidR="00AA0B40" w:rsidRPr="005C08BB" w:rsidRDefault="00AA0B40" w:rsidP="005C08BB">
      <w:pPr>
        <w:pStyle w:val="a5"/>
        <w:jc w:val="both"/>
        <w:rPr>
          <w:rFonts w:ascii="Times New Roman" w:eastAsia="Times New Roman" w:hAnsi="Times New Roman" w:cs="Times New Roman"/>
          <w:sz w:val="24"/>
          <w:szCs w:val="24"/>
        </w:rPr>
      </w:pPr>
      <w:r w:rsidRPr="005C08BB">
        <w:rPr>
          <w:rFonts w:ascii="Times New Roman" w:eastAsia="Times New Roman" w:hAnsi="Times New Roman" w:cs="Times New Roman"/>
          <w:b/>
          <w:sz w:val="24"/>
          <w:szCs w:val="24"/>
        </w:rPr>
        <w:t>Ответ:</w:t>
      </w:r>
      <w:r w:rsidRPr="005C08BB">
        <w:rPr>
          <w:rFonts w:ascii="Times New Roman" w:eastAsia="Times New Roman" w:hAnsi="Times New Roman" w:cs="Times New Roman"/>
          <w:sz w:val="24"/>
          <w:szCs w:val="24"/>
        </w:rPr>
        <w:t xml:space="preserve"> Указанное в Перечне имущество может быть передано на следующих условиях:</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на возмездной основе;</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на безвозмездной основе;</w:t>
      </w:r>
    </w:p>
    <w:p w:rsidR="00AA0B40" w:rsidRPr="005C08BB" w:rsidRDefault="00AA0B40" w:rsidP="005C08BB">
      <w:pPr>
        <w:pStyle w:val="a5"/>
        <w:ind w:firstLine="708"/>
        <w:jc w:val="both"/>
        <w:rPr>
          <w:rFonts w:ascii="Times New Roman" w:eastAsia="Times New Roman" w:hAnsi="Times New Roman" w:cs="Times New Roman"/>
          <w:sz w:val="24"/>
          <w:szCs w:val="24"/>
        </w:rPr>
      </w:pPr>
      <w:r w:rsidRPr="005C08BB">
        <w:rPr>
          <w:rFonts w:ascii="Times New Roman" w:eastAsia="Times New Roman" w:hAnsi="Times New Roman" w:cs="Times New Roman"/>
          <w:sz w:val="24"/>
          <w:szCs w:val="24"/>
        </w:rPr>
        <w:t>— на льготных условиях.</w:t>
      </w:r>
    </w:p>
    <w:p w:rsidR="005C08BB" w:rsidRDefault="005C08BB" w:rsidP="00AA0B40">
      <w:pPr>
        <w:shd w:val="clear" w:color="auto" w:fill="FFFFFF"/>
        <w:spacing w:before="72" w:after="168" w:line="240" w:lineRule="auto"/>
        <w:rPr>
          <w:rFonts w:ascii="Montserrat" w:eastAsia="Times New Roman" w:hAnsi="Montserrat" w:cs="Times New Roman"/>
          <w:b/>
          <w:bCs/>
          <w:color w:val="273350"/>
          <w:sz w:val="19"/>
        </w:rPr>
      </w:pPr>
    </w:p>
    <w:p w:rsidR="00AA0B40" w:rsidRPr="007A5091" w:rsidRDefault="00AA0B40" w:rsidP="005F5504">
      <w:pPr>
        <w:pStyle w:val="a5"/>
        <w:ind w:firstLine="708"/>
        <w:jc w:val="both"/>
        <w:rPr>
          <w:rFonts w:ascii="Times New Roman" w:eastAsia="Times New Roman" w:hAnsi="Times New Roman" w:cs="Times New Roman"/>
          <w:b/>
          <w:sz w:val="28"/>
          <w:szCs w:val="28"/>
          <w:u w:val="single"/>
        </w:rPr>
      </w:pPr>
      <w:r w:rsidRPr="007A5091">
        <w:rPr>
          <w:rFonts w:ascii="Times New Roman" w:eastAsia="Times New Roman" w:hAnsi="Times New Roman" w:cs="Times New Roman"/>
          <w:b/>
          <w:sz w:val="28"/>
          <w:szCs w:val="28"/>
          <w:u w:val="single"/>
        </w:rPr>
        <w:t>Вопрос: На какой срок можно получить имущество из Перечней для субъектов малого и среднего предпринимательства в аренду?</w:t>
      </w:r>
    </w:p>
    <w:p w:rsidR="00AA0B40" w:rsidRPr="00414A30" w:rsidRDefault="00AA0B40" w:rsidP="00414A30">
      <w:pPr>
        <w:pStyle w:val="a5"/>
        <w:jc w:val="both"/>
        <w:rPr>
          <w:rFonts w:ascii="Times New Roman" w:eastAsia="Times New Roman" w:hAnsi="Times New Roman" w:cs="Times New Roman"/>
          <w:sz w:val="24"/>
          <w:szCs w:val="24"/>
        </w:rPr>
      </w:pPr>
      <w:r w:rsidRPr="00414A30">
        <w:rPr>
          <w:rFonts w:ascii="Times New Roman" w:eastAsia="Times New Roman" w:hAnsi="Times New Roman" w:cs="Times New Roman"/>
          <w:b/>
          <w:sz w:val="24"/>
          <w:szCs w:val="24"/>
        </w:rPr>
        <w:t>Ответ:</w:t>
      </w:r>
      <w:r w:rsidRPr="00414A30">
        <w:rPr>
          <w:rFonts w:ascii="Times New Roman" w:eastAsia="Times New Roman" w:hAnsi="Times New Roman" w:cs="Times New Roman"/>
          <w:sz w:val="24"/>
          <w:szCs w:val="24"/>
        </w:rPr>
        <w:t xml:space="preserve"> В соответствии с частью 4.3. статьи 18 Федераль</w:t>
      </w:r>
      <w:r w:rsidR="005F5504">
        <w:rPr>
          <w:rFonts w:ascii="Times New Roman" w:eastAsia="Times New Roman" w:hAnsi="Times New Roman" w:cs="Times New Roman"/>
          <w:sz w:val="24"/>
          <w:szCs w:val="24"/>
        </w:rPr>
        <w:t>ного закона от 24 июля 2007 г.</w:t>
      </w:r>
      <w:r w:rsidRPr="00414A30">
        <w:rPr>
          <w:rFonts w:ascii="Times New Roman" w:eastAsia="Times New Roman" w:hAnsi="Times New Roman" w:cs="Times New Roman"/>
          <w:sz w:val="24"/>
          <w:szCs w:val="24"/>
        </w:rPr>
        <w:t xml:space="preserve">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414A30">
        <w:rPr>
          <w:rFonts w:ascii="Times New Roman" w:eastAsia="Times New Roman" w:hAnsi="Times New Roman" w:cs="Times New Roman"/>
          <w:sz w:val="24"/>
          <w:szCs w:val="24"/>
        </w:rPr>
        <w:t>бизнес-инкубаторами</w:t>
      </w:r>
      <w:proofErr w:type="spellEnd"/>
      <w:proofErr w:type="gramEnd"/>
      <w:r w:rsidRPr="00414A30">
        <w:rPr>
          <w:rFonts w:ascii="Times New Roman" w:eastAsia="Times New Roman" w:hAnsi="Times New Roman" w:cs="Times New Roman"/>
          <w:sz w:val="24"/>
          <w:szCs w:val="24"/>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14A30" w:rsidRDefault="00414A30" w:rsidP="00AA0B40">
      <w:pPr>
        <w:shd w:val="clear" w:color="auto" w:fill="FFFFFF"/>
        <w:spacing w:before="72" w:after="168" w:line="240" w:lineRule="auto"/>
        <w:rPr>
          <w:rFonts w:ascii="Montserrat" w:eastAsia="Times New Roman" w:hAnsi="Montserrat" w:cs="Times New Roman"/>
          <w:b/>
          <w:bCs/>
          <w:color w:val="273350"/>
          <w:sz w:val="19"/>
        </w:rPr>
      </w:pPr>
    </w:p>
    <w:p w:rsidR="00414A30" w:rsidRDefault="00414A30" w:rsidP="00AA0B40">
      <w:pPr>
        <w:shd w:val="clear" w:color="auto" w:fill="FFFFFF"/>
        <w:spacing w:before="72" w:after="168" w:line="240" w:lineRule="auto"/>
        <w:rPr>
          <w:rFonts w:ascii="Montserrat" w:eastAsia="Times New Roman" w:hAnsi="Montserrat" w:cs="Times New Roman"/>
          <w:b/>
          <w:bCs/>
          <w:color w:val="273350"/>
          <w:sz w:val="19"/>
        </w:rPr>
      </w:pPr>
    </w:p>
    <w:p w:rsidR="00414A30" w:rsidRDefault="00414A30" w:rsidP="00AA0B40">
      <w:pPr>
        <w:shd w:val="clear" w:color="auto" w:fill="FFFFFF"/>
        <w:spacing w:before="72" w:after="168" w:line="240" w:lineRule="auto"/>
        <w:rPr>
          <w:rFonts w:ascii="Montserrat" w:eastAsia="Times New Roman" w:hAnsi="Montserrat" w:cs="Times New Roman"/>
          <w:b/>
          <w:bCs/>
          <w:color w:val="273350"/>
          <w:sz w:val="19"/>
        </w:rPr>
      </w:pPr>
    </w:p>
    <w:p w:rsidR="00AA0B40" w:rsidRPr="005F5504" w:rsidRDefault="00AA0B40" w:rsidP="005F5504">
      <w:pPr>
        <w:pStyle w:val="a5"/>
        <w:ind w:firstLine="708"/>
        <w:rPr>
          <w:rFonts w:ascii="Times New Roman" w:eastAsia="Times New Roman" w:hAnsi="Times New Roman" w:cs="Times New Roman"/>
          <w:b/>
          <w:sz w:val="28"/>
          <w:szCs w:val="28"/>
          <w:u w:val="single"/>
        </w:rPr>
      </w:pPr>
      <w:r w:rsidRPr="005F5504">
        <w:rPr>
          <w:rFonts w:ascii="Times New Roman" w:eastAsia="Times New Roman" w:hAnsi="Times New Roman" w:cs="Times New Roman"/>
          <w:b/>
          <w:sz w:val="28"/>
          <w:szCs w:val="28"/>
          <w:u w:val="single"/>
        </w:rPr>
        <w:lastRenderedPageBreak/>
        <w:t>Вопрос: Как рассчитывается арендная плата?</w:t>
      </w:r>
    </w:p>
    <w:p w:rsidR="00AA0B40" w:rsidRPr="005F5504" w:rsidRDefault="00AA0B40" w:rsidP="00414A30">
      <w:pPr>
        <w:pStyle w:val="a5"/>
        <w:jc w:val="both"/>
        <w:rPr>
          <w:rFonts w:ascii="Times New Roman" w:eastAsia="Times New Roman" w:hAnsi="Times New Roman" w:cs="Times New Roman"/>
          <w:sz w:val="24"/>
          <w:szCs w:val="24"/>
        </w:rPr>
      </w:pPr>
      <w:r w:rsidRPr="005F5504">
        <w:rPr>
          <w:rFonts w:ascii="Times New Roman" w:eastAsia="Times New Roman" w:hAnsi="Times New Roman" w:cs="Times New Roman"/>
          <w:b/>
          <w:sz w:val="24"/>
          <w:szCs w:val="24"/>
        </w:rPr>
        <w:t>Ответ:</w:t>
      </w:r>
      <w:r w:rsidRPr="005F5504">
        <w:rPr>
          <w:rFonts w:ascii="Times New Roman" w:eastAsia="Times New Roman" w:hAnsi="Times New Roman" w:cs="Times New Roman"/>
          <w:sz w:val="24"/>
          <w:szCs w:val="24"/>
        </w:rPr>
        <w:t xml:space="preserve"> 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w:t>
      </w:r>
      <w:r w:rsidR="005F5504" w:rsidRPr="005F5504">
        <w:rPr>
          <w:rFonts w:ascii="Times New Roman" w:eastAsia="Times New Roman" w:hAnsi="Times New Roman" w:cs="Times New Roman"/>
          <w:sz w:val="24"/>
          <w:szCs w:val="24"/>
        </w:rPr>
        <w:t>м законом от 29 июля 1998 г. №</w:t>
      </w:r>
      <w:r w:rsidRPr="005F5504">
        <w:rPr>
          <w:rFonts w:ascii="Times New Roman" w:eastAsia="Times New Roman" w:hAnsi="Times New Roman" w:cs="Times New Roman"/>
          <w:sz w:val="24"/>
          <w:szCs w:val="24"/>
        </w:rPr>
        <w:t xml:space="preserve"> 135</w:t>
      </w:r>
      <w:r w:rsidR="005F5504" w:rsidRPr="005F5504">
        <w:rPr>
          <w:rFonts w:ascii="Times New Roman" w:eastAsia="Times New Roman" w:hAnsi="Times New Roman" w:cs="Times New Roman"/>
          <w:sz w:val="24"/>
          <w:szCs w:val="24"/>
        </w:rPr>
        <w:t xml:space="preserve"> </w:t>
      </w:r>
      <w:r w:rsidRPr="005F5504">
        <w:rPr>
          <w:rFonts w:ascii="Times New Roman" w:eastAsia="Times New Roman" w:hAnsi="Times New Roman" w:cs="Times New Roman"/>
          <w:sz w:val="24"/>
          <w:szCs w:val="24"/>
        </w:rPr>
        <w:t>-</w:t>
      </w:r>
      <w:r w:rsidR="005F5504" w:rsidRPr="005F5504">
        <w:rPr>
          <w:rFonts w:ascii="Times New Roman" w:eastAsia="Times New Roman" w:hAnsi="Times New Roman" w:cs="Times New Roman"/>
          <w:sz w:val="24"/>
          <w:szCs w:val="24"/>
        </w:rPr>
        <w:t xml:space="preserve"> </w:t>
      </w:r>
      <w:r w:rsidRPr="005F5504">
        <w:rPr>
          <w:rFonts w:ascii="Times New Roman" w:eastAsia="Times New Roman" w:hAnsi="Times New Roman" w:cs="Times New Roman"/>
          <w:sz w:val="24"/>
          <w:szCs w:val="24"/>
        </w:rPr>
        <w:t>ФЗ «Об оценочной деятельности в Российской Федерации».</w:t>
      </w:r>
    </w:p>
    <w:p w:rsidR="00AA0B40" w:rsidRPr="005F5504" w:rsidRDefault="00AA0B40" w:rsidP="00414A30">
      <w:pPr>
        <w:pStyle w:val="a5"/>
        <w:ind w:firstLine="708"/>
        <w:jc w:val="both"/>
        <w:rPr>
          <w:rFonts w:ascii="Times New Roman" w:eastAsia="Times New Roman" w:hAnsi="Times New Roman" w:cs="Times New Roman"/>
          <w:sz w:val="24"/>
          <w:szCs w:val="24"/>
        </w:rPr>
      </w:pPr>
      <w:r w:rsidRPr="005F5504">
        <w:rPr>
          <w:rFonts w:ascii="Times New Roman" w:eastAsia="Times New Roman" w:hAnsi="Times New Roman" w:cs="Times New Roman"/>
          <w:sz w:val="24"/>
          <w:szCs w:val="24"/>
        </w:rPr>
        <w:t>Льготная ставка арендной платы по договорам в отношении имущества (за исключением земельных участков), включенного в перечень, устанавливается в размере 85 процентов от рыночно обоснованной величины арендной платы, установленной независимым оценщиком, или от величины арендной платы, сложившейся в результате торгов на право заключения договора аренды имущества, включенного в перечень.</w:t>
      </w:r>
    </w:p>
    <w:p w:rsidR="00AA0B40" w:rsidRPr="00414A30" w:rsidRDefault="00AA0B40" w:rsidP="00414A30">
      <w:pPr>
        <w:pStyle w:val="a5"/>
        <w:ind w:firstLine="708"/>
        <w:jc w:val="both"/>
        <w:rPr>
          <w:rFonts w:ascii="Times New Roman" w:eastAsia="Times New Roman" w:hAnsi="Times New Roman" w:cs="Times New Roman"/>
          <w:sz w:val="24"/>
          <w:szCs w:val="24"/>
        </w:rPr>
      </w:pPr>
      <w:proofErr w:type="gramStart"/>
      <w:r w:rsidRPr="005F5504">
        <w:rPr>
          <w:rFonts w:ascii="Times New Roman" w:eastAsia="Times New Roman" w:hAnsi="Times New Roman" w:cs="Times New Roman"/>
          <w:sz w:val="24"/>
          <w:szCs w:val="24"/>
        </w:rPr>
        <w:t>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w:t>
      </w:r>
      <w:proofErr w:type="gramEnd"/>
      <w:r w:rsidRPr="005F5504">
        <w:rPr>
          <w:rFonts w:ascii="Times New Roman" w:eastAsia="Times New Roman" w:hAnsi="Times New Roman" w:cs="Times New Roman"/>
          <w:sz w:val="24"/>
          <w:szCs w:val="24"/>
        </w:rPr>
        <w:t xml:space="preserve"> спортивно-оздоровительная деятельность; деятельность в области оказания социальных услуг населению, в том числе в области 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w:t>
      </w:r>
    </w:p>
    <w:p w:rsidR="00414A30" w:rsidRDefault="00414A30" w:rsidP="00AA0B40">
      <w:pPr>
        <w:shd w:val="clear" w:color="auto" w:fill="FFFFFF"/>
        <w:spacing w:before="72" w:after="168" w:line="240" w:lineRule="auto"/>
        <w:rPr>
          <w:rFonts w:ascii="Montserrat" w:eastAsia="Times New Roman" w:hAnsi="Montserrat" w:cs="Times New Roman"/>
          <w:b/>
          <w:bCs/>
          <w:color w:val="273350"/>
          <w:sz w:val="19"/>
        </w:rPr>
      </w:pPr>
    </w:p>
    <w:p w:rsidR="00AA0B40" w:rsidRPr="005F5504" w:rsidRDefault="00AA0B40" w:rsidP="005F5504">
      <w:pPr>
        <w:pStyle w:val="a5"/>
        <w:ind w:firstLine="708"/>
        <w:jc w:val="both"/>
        <w:rPr>
          <w:rFonts w:ascii="Times New Roman" w:eastAsia="Times New Roman" w:hAnsi="Times New Roman" w:cs="Times New Roman"/>
          <w:b/>
          <w:sz w:val="24"/>
          <w:szCs w:val="24"/>
          <w:u w:val="single"/>
        </w:rPr>
      </w:pPr>
      <w:r w:rsidRPr="005F5504">
        <w:rPr>
          <w:rFonts w:ascii="Times New Roman" w:eastAsia="Times New Roman" w:hAnsi="Times New Roman" w:cs="Times New Roman"/>
          <w:b/>
          <w:sz w:val="24"/>
          <w:szCs w:val="24"/>
          <w:u w:val="single"/>
        </w:rPr>
        <w:t>Вопрос: 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w:t>
      </w:r>
    </w:p>
    <w:p w:rsidR="00AA0B40" w:rsidRPr="005F5504" w:rsidRDefault="00AA0B40" w:rsidP="005F5504">
      <w:pPr>
        <w:pStyle w:val="a5"/>
        <w:jc w:val="both"/>
        <w:rPr>
          <w:rFonts w:ascii="Times New Roman" w:eastAsia="Times New Roman" w:hAnsi="Times New Roman" w:cs="Times New Roman"/>
          <w:sz w:val="24"/>
          <w:szCs w:val="24"/>
        </w:rPr>
      </w:pPr>
      <w:r w:rsidRPr="005F5504">
        <w:rPr>
          <w:rFonts w:ascii="Times New Roman" w:eastAsia="Times New Roman" w:hAnsi="Times New Roman" w:cs="Times New Roman"/>
          <w:b/>
          <w:sz w:val="24"/>
          <w:szCs w:val="24"/>
        </w:rPr>
        <w:t>Ответ:</w:t>
      </w:r>
      <w:r w:rsidRPr="005F5504">
        <w:rPr>
          <w:rFonts w:ascii="Times New Roman" w:eastAsia="Times New Roman" w:hAnsi="Times New Roman" w:cs="Times New Roman"/>
          <w:sz w:val="24"/>
          <w:szCs w:val="24"/>
        </w:rPr>
        <w:t xml:space="preserve"> В соответствии со ст. 3 Федераль</w:t>
      </w:r>
      <w:r w:rsidR="005F5504">
        <w:rPr>
          <w:rFonts w:ascii="Times New Roman" w:eastAsia="Times New Roman" w:hAnsi="Times New Roman" w:cs="Times New Roman"/>
          <w:sz w:val="24"/>
          <w:szCs w:val="24"/>
        </w:rPr>
        <w:t>ного закона от 22 июля 2008 г.</w:t>
      </w:r>
      <w:r w:rsidRPr="005F5504">
        <w:rPr>
          <w:rFonts w:ascii="Times New Roman" w:eastAsia="Times New Roman" w:hAnsi="Times New Roman" w:cs="Times New Roman"/>
          <w:sz w:val="24"/>
          <w:szCs w:val="24"/>
        </w:rPr>
        <w:t xml:space="preserve">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w:t>
      </w:r>
    </w:p>
    <w:p w:rsidR="00AA0B40" w:rsidRPr="005F5504" w:rsidRDefault="00AA0B40" w:rsidP="005F5504">
      <w:pPr>
        <w:pStyle w:val="a5"/>
        <w:ind w:firstLine="708"/>
        <w:jc w:val="both"/>
        <w:rPr>
          <w:rFonts w:ascii="Times New Roman" w:eastAsia="Times New Roman" w:hAnsi="Times New Roman" w:cs="Times New Roman"/>
          <w:sz w:val="24"/>
          <w:szCs w:val="24"/>
        </w:rPr>
      </w:pPr>
      <w:r w:rsidRPr="005F5504">
        <w:rPr>
          <w:rFonts w:ascii="Times New Roman" w:eastAsia="Times New Roman" w:hAnsi="Times New Roman" w:cs="Times New Roman"/>
          <w:sz w:val="24"/>
          <w:szCs w:val="24"/>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AA0B40" w:rsidRPr="005F5504" w:rsidRDefault="00AA0B40" w:rsidP="005F5504">
      <w:pPr>
        <w:pStyle w:val="a5"/>
        <w:ind w:firstLine="708"/>
        <w:jc w:val="both"/>
        <w:rPr>
          <w:rFonts w:ascii="Times New Roman" w:eastAsia="Times New Roman" w:hAnsi="Times New Roman" w:cs="Times New Roman"/>
          <w:sz w:val="24"/>
          <w:szCs w:val="24"/>
        </w:rPr>
      </w:pPr>
      <w:proofErr w:type="gramStart"/>
      <w:r w:rsidRPr="005F5504">
        <w:rPr>
          <w:rFonts w:ascii="Times New Roman" w:eastAsia="Times New Roman" w:hAnsi="Times New Roman" w:cs="Times New Roman"/>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AA0B40" w:rsidRPr="005F5504" w:rsidRDefault="00AA0B40" w:rsidP="005F5504">
      <w:pPr>
        <w:pStyle w:val="a5"/>
        <w:ind w:firstLine="708"/>
        <w:jc w:val="both"/>
        <w:rPr>
          <w:rFonts w:ascii="Times New Roman" w:eastAsia="Times New Roman" w:hAnsi="Times New Roman" w:cs="Times New Roman"/>
          <w:sz w:val="24"/>
          <w:szCs w:val="24"/>
        </w:rPr>
      </w:pPr>
      <w:proofErr w:type="gramStart"/>
      <w:r w:rsidRPr="005F5504">
        <w:rPr>
          <w:rFonts w:ascii="Times New Roman" w:eastAsia="Times New Roman" w:hAnsi="Times New Roman" w:cs="Times New Roman"/>
          <w:sz w:val="24"/>
          <w:szCs w:val="24"/>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sidRPr="005F5504">
        <w:rPr>
          <w:rFonts w:ascii="Times New Roman" w:eastAsia="Times New Roman" w:hAnsi="Times New Roman" w:cs="Times New Roman"/>
          <w:sz w:val="24"/>
          <w:szCs w:val="24"/>
        </w:rPr>
        <w:t xml:space="preserve"> </w:t>
      </w:r>
      <w:proofErr w:type="gramStart"/>
      <w:r w:rsidRPr="005F5504">
        <w:rPr>
          <w:rFonts w:ascii="Times New Roman" w:eastAsia="Times New Roman" w:hAnsi="Times New Roman" w:cs="Times New Roman"/>
          <w:sz w:val="24"/>
          <w:szCs w:val="24"/>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w:t>
      </w:r>
      <w:r w:rsidRPr="005F5504">
        <w:rPr>
          <w:rFonts w:ascii="Times New Roman" w:eastAsia="Times New Roman" w:hAnsi="Times New Roman" w:cs="Times New Roman"/>
          <w:sz w:val="24"/>
          <w:szCs w:val="24"/>
        </w:rPr>
        <w:lastRenderedPageBreak/>
        <w:t>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AA0B40" w:rsidRPr="005F5504" w:rsidRDefault="00AA0B40" w:rsidP="005F5504">
      <w:pPr>
        <w:pStyle w:val="a5"/>
        <w:ind w:firstLine="708"/>
        <w:jc w:val="both"/>
        <w:rPr>
          <w:rFonts w:ascii="Times New Roman" w:eastAsia="Times New Roman" w:hAnsi="Times New Roman" w:cs="Times New Roman"/>
          <w:sz w:val="24"/>
          <w:szCs w:val="24"/>
        </w:rPr>
      </w:pPr>
      <w:r w:rsidRPr="005F5504">
        <w:rPr>
          <w:rFonts w:ascii="Times New Roman" w:eastAsia="Times New Roman" w:hAnsi="Times New Roman" w:cs="Times New Roman"/>
          <w:sz w:val="24"/>
          <w:szCs w:val="24"/>
        </w:rPr>
        <w:t>—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AA0B40" w:rsidRPr="005F5504" w:rsidRDefault="00AA0B40" w:rsidP="005F5504">
      <w:pPr>
        <w:pStyle w:val="a5"/>
        <w:ind w:firstLine="708"/>
        <w:jc w:val="both"/>
        <w:rPr>
          <w:rFonts w:ascii="Times New Roman" w:eastAsia="Times New Roman" w:hAnsi="Times New Roman" w:cs="Times New Roman"/>
          <w:sz w:val="24"/>
          <w:szCs w:val="24"/>
        </w:rPr>
      </w:pPr>
      <w:proofErr w:type="gramStart"/>
      <w:r w:rsidRPr="005F5504">
        <w:rPr>
          <w:rFonts w:ascii="Times New Roman" w:eastAsia="Times New Roman" w:hAnsi="Times New Roman" w:cs="Times New Roman"/>
          <w:sz w:val="24"/>
          <w:szCs w:val="24"/>
        </w:rPr>
        <w:t>—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AA0B40" w:rsidRPr="005F5504" w:rsidRDefault="00AA0B40" w:rsidP="005F5504">
      <w:pPr>
        <w:pStyle w:val="a5"/>
        <w:ind w:firstLine="708"/>
        <w:jc w:val="both"/>
        <w:rPr>
          <w:rFonts w:ascii="Times New Roman" w:eastAsia="Times New Roman" w:hAnsi="Times New Roman" w:cs="Times New Roman"/>
          <w:sz w:val="24"/>
          <w:szCs w:val="24"/>
        </w:rPr>
      </w:pPr>
      <w:r w:rsidRPr="005F5504">
        <w:rPr>
          <w:rFonts w:ascii="Times New Roman" w:eastAsia="Times New Roman" w:hAnsi="Times New Roman" w:cs="Times New Roman"/>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F5504" w:rsidRDefault="005F5504" w:rsidP="005F5504">
      <w:pPr>
        <w:pStyle w:val="a5"/>
        <w:rPr>
          <w:rFonts w:ascii="Times New Roman" w:eastAsia="Times New Roman" w:hAnsi="Times New Roman" w:cs="Times New Roman"/>
          <w:b/>
          <w:sz w:val="28"/>
          <w:szCs w:val="28"/>
          <w:u w:val="single"/>
        </w:rPr>
      </w:pPr>
    </w:p>
    <w:p w:rsidR="00AA0B40" w:rsidRPr="005F5504" w:rsidRDefault="00AA0B40" w:rsidP="005F5504">
      <w:pPr>
        <w:pStyle w:val="a5"/>
        <w:ind w:firstLine="708"/>
        <w:rPr>
          <w:rFonts w:ascii="Times New Roman" w:eastAsia="Times New Roman" w:hAnsi="Times New Roman" w:cs="Times New Roman"/>
          <w:b/>
          <w:sz w:val="28"/>
          <w:szCs w:val="28"/>
          <w:u w:val="single"/>
        </w:rPr>
      </w:pPr>
      <w:r w:rsidRPr="005F5504">
        <w:rPr>
          <w:rFonts w:ascii="Times New Roman" w:eastAsia="Times New Roman" w:hAnsi="Times New Roman" w:cs="Times New Roman"/>
          <w:b/>
          <w:sz w:val="28"/>
          <w:szCs w:val="28"/>
          <w:u w:val="single"/>
        </w:rPr>
        <w:t>Вопрос: Какой порядок оплаты установлен при реализации преимущественного права на приобретение арендуемого муниципального имущества?</w:t>
      </w:r>
    </w:p>
    <w:p w:rsidR="00AA0B40" w:rsidRPr="005F5504" w:rsidRDefault="00AA0B40" w:rsidP="005F5504">
      <w:pPr>
        <w:pStyle w:val="a5"/>
        <w:jc w:val="both"/>
        <w:rPr>
          <w:rFonts w:ascii="Times New Roman" w:eastAsia="Times New Roman" w:hAnsi="Times New Roman" w:cs="Times New Roman"/>
          <w:sz w:val="24"/>
          <w:szCs w:val="24"/>
        </w:rPr>
      </w:pPr>
      <w:r w:rsidRPr="005F5504">
        <w:rPr>
          <w:rFonts w:ascii="Times New Roman" w:eastAsia="Times New Roman" w:hAnsi="Times New Roman" w:cs="Times New Roman"/>
          <w:b/>
          <w:sz w:val="24"/>
          <w:szCs w:val="24"/>
        </w:rPr>
        <w:t>Ответ:</w:t>
      </w:r>
      <w:r w:rsidRPr="005F5504">
        <w:rPr>
          <w:rFonts w:ascii="Times New Roman" w:eastAsia="Times New Roman" w:hAnsi="Times New Roman" w:cs="Times New Roman"/>
          <w:sz w:val="24"/>
          <w:szCs w:val="24"/>
        </w:rPr>
        <w:t xml:space="preserve"> </w:t>
      </w:r>
      <w:proofErr w:type="gramStart"/>
      <w:r w:rsidRPr="005F5504">
        <w:rPr>
          <w:rFonts w:ascii="Times New Roman" w:eastAsia="Times New Roman" w:hAnsi="Times New Roman" w:cs="Times New Roman"/>
          <w:sz w:val="24"/>
          <w:szCs w:val="24"/>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5F5504">
        <w:rPr>
          <w:rFonts w:ascii="Times New Roman" w:eastAsia="Times New Roman" w:hAnsi="Times New Roman" w:cs="Times New Roman"/>
          <w:sz w:val="24"/>
          <w:szCs w:val="24"/>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33456" w:rsidRDefault="00733456"/>
    <w:sectPr w:rsidR="00733456" w:rsidSect="00C10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B40"/>
    <w:rsid w:val="00414A30"/>
    <w:rsid w:val="005C08BB"/>
    <w:rsid w:val="005F5504"/>
    <w:rsid w:val="00733456"/>
    <w:rsid w:val="007A5091"/>
    <w:rsid w:val="00AA0B40"/>
    <w:rsid w:val="00C10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F79"/>
  </w:style>
  <w:style w:type="paragraph" w:styleId="1">
    <w:name w:val="heading 1"/>
    <w:basedOn w:val="a"/>
    <w:link w:val="10"/>
    <w:uiPriority w:val="9"/>
    <w:qFormat/>
    <w:rsid w:val="00AA0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B4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A0B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B40"/>
    <w:rPr>
      <w:b/>
      <w:bCs/>
    </w:rPr>
  </w:style>
  <w:style w:type="paragraph" w:styleId="a5">
    <w:name w:val="No Spacing"/>
    <w:uiPriority w:val="1"/>
    <w:qFormat/>
    <w:rsid w:val="005C08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5723378">
      <w:bodyDiv w:val="1"/>
      <w:marLeft w:val="0"/>
      <w:marRight w:val="0"/>
      <w:marTop w:val="0"/>
      <w:marBottom w:val="0"/>
      <w:divBdr>
        <w:top w:val="none" w:sz="0" w:space="0" w:color="auto"/>
        <w:left w:val="none" w:sz="0" w:space="0" w:color="auto"/>
        <w:bottom w:val="none" w:sz="0" w:space="0" w:color="auto"/>
        <w:right w:val="none" w:sz="0" w:space="0" w:color="auto"/>
      </w:divBdr>
      <w:divsChild>
        <w:div w:id="1458908466">
          <w:marLeft w:val="0"/>
          <w:marRight w:val="0"/>
          <w:marTop w:val="0"/>
          <w:marBottom w:val="0"/>
          <w:divBdr>
            <w:top w:val="none" w:sz="0" w:space="0" w:color="auto"/>
            <w:left w:val="none" w:sz="0" w:space="0" w:color="auto"/>
            <w:bottom w:val="none" w:sz="0" w:space="0" w:color="auto"/>
            <w:right w:val="none" w:sz="0" w:space="0" w:color="auto"/>
          </w:divBdr>
          <w:divsChild>
            <w:div w:id="112988270">
              <w:marLeft w:val="0"/>
              <w:marRight w:val="0"/>
              <w:marTop w:val="0"/>
              <w:marBottom w:val="0"/>
              <w:divBdr>
                <w:top w:val="none" w:sz="0" w:space="0" w:color="auto"/>
                <w:left w:val="none" w:sz="0" w:space="0" w:color="auto"/>
                <w:bottom w:val="none" w:sz="0" w:space="0" w:color="auto"/>
                <w:right w:val="none" w:sz="0" w:space="0" w:color="auto"/>
              </w:divBdr>
              <w:divsChild>
                <w:div w:id="1415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2025-01-30T07:22:00Z</cp:lastPrinted>
  <dcterms:created xsi:type="dcterms:W3CDTF">2025-01-21T05:54:00Z</dcterms:created>
  <dcterms:modified xsi:type="dcterms:W3CDTF">2025-01-30T07:55:00Z</dcterms:modified>
</cp:coreProperties>
</file>