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7E" w:rsidRDefault="00EB5E7E" w:rsidP="00EB5E7E">
      <w:pPr>
        <w:pStyle w:val="a6"/>
        <w:jc w:val="right"/>
        <w:rPr>
          <w:rFonts w:ascii="Times New Roman" w:hAnsi="Times New Roman"/>
          <w:b/>
          <w:sz w:val="32"/>
          <w:szCs w:val="32"/>
        </w:rPr>
      </w:pPr>
      <w:r>
        <w:rPr>
          <w:rFonts w:ascii="Times New Roman" w:hAnsi="Times New Roman"/>
          <w:b/>
          <w:sz w:val="32"/>
          <w:szCs w:val="32"/>
        </w:rPr>
        <w:t>ПРОЕКТ</w:t>
      </w:r>
    </w:p>
    <w:p w:rsidR="00A4308B" w:rsidRDefault="00A4308B" w:rsidP="00A4308B">
      <w:pPr>
        <w:pStyle w:val="a6"/>
        <w:jc w:val="center"/>
        <w:rPr>
          <w:rFonts w:ascii="Times New Roman" w:hAnsi="Times New Roman"/>
          <w:b/>
          <w:sz w:val="32"/>
          <w:szCs w:val="32"/>
        </w:rPr>
      </w:pPr>
      <w:r>
        <w:rPr>
          <w:rFonts w:ascii="Times New Roman" w:hAnsi="Times New Roman"/>
          <w:b/>
          <w:sz w:val="32"/>
          <w:szCs w:val="32"/>
        </w:rPr>
        <w:t>АДМИНИСТРАЦИЯ СЕЛЬСКОГО ПОСЕЛЕНИЯ</w:t>
      </w:r>
    </w:p>
    <w:p w:rsidR="00A4308B" w:rsidRDefault="00A4308B" w:rsidP="00A4308B">
      <w:pPr>
        <w:pStyle w:val="a6"/>
        <w:jc w:val="center"/>
        <w:rPr>
          <w:rFonts w:ascii="Times New Roman" w:hAnsi="Times New Roman"/>
          <w:b/>
          <w:bCs/>
          <w:sz w:val="32"/>
          <w:szCs w:val="32"/>
        </w:rPr>
      </w:pPr>
      <w:r>
        <w:rPr>
          <w:rFonts w:ascii="Times New Roman" w:hAnsi="Times New Roman"/>
          <w:b/>
          <w:bCs/>
          <w:sz w:val="32"/>
          <w:szCs w:val="32"/>
        </w:rPr>
        <w:t>«КУНЬИНСКАЯ ВОЛОСТЬ»</w:t>
      </w:r>
    </w:p>
    <w:p w:rsidR="00A4308B" w:rsidRDefault="00A4308B" w:rsidP="00A4308B">
      <w:pPr>
        <w:pStyle w:val="a6"/>
        <w:jc w:val="center"/>
        <w:rPr>
          <w:rFonts w:ascii="Times New Roman" w:hAnsi="Times New Roman"/>
          <w:b/>
          <w:bCs/>
          <w:sz w:val="32"/>
          <w:szCs w:val="32"/>
        </w:rPr>
      </w:pPr>
    </w:p>
    <w:p w:rsidR="00A4308B" w:rsidRDefault="00A4308B" w:rsidP="00A4308B">
      <w:pPr>
        <w:pStyle w:val="a6"/>
        <w:jc w:val="center"/>
        <w:rPr>
          <w:rFonts w:ascii="Times New Roman" w:hAnsi="Times New Roman"/>
          <w:b/>
          <w:bCs/>
          <w:sz w:val="32"/>
          <w:szCs w:val="32"/>
        </w:rPr>
      </w:pPr>
      <w:r>
        <w:rPr>
          <w:rFonts w:ascii="Times New Roman" w:hAnsi="Times New Roman"/>
          <w:b/>
          <w:bCs/>
          <w:sz w:val="32"/>
          <w:szCs w:val="32"/>
        </w:rPr>
        <w:t>ПОСТАНОВЛЕНИЕ</w:t>
      </w:r>
    </w:p>
    <w:p w:rsidR="00A4308B" w:rsidRDefault="00A4308B" w:rsidP="00A4308B">
      <w:pPr>
        <w:jc w:val="both"/>
        <w:rPr>
          <w:sz w:val="28"/>
          <w:szCs w:val="28"/>
        </w:rPr>
      </w:pPr>
    </w:p>
    <w:p w:rsidR="00137D9D" w:rsidRDefault="00EB5E7E" w:rsidP="00A4308B">
      <w:pPr>
        <w:pStyle w:val="a6"/>
        <w:rPr>
          <w:rFonts w:ascii="Times New Roman" w:hAnsi="Times New Roman"/>
          <w:sz w:val="28"/>
          <w:szCs w:val="28"/>
        </w:rPr>
      </w:pPr>
      <w:r>
        <w:rPr>
          <w:rFonts w:ascii="Times New Roman" w:hAnsi="Times New Roman"/>
          <w:sz w:val="28"/>
          <w:szCs w:val="28"/>
        </w:rPr>
        <w:t>от __.__</w:t>
      </w:r>
      <w:r w:rsidR="00A4308B" w:rsidRPr="00A4308B">
        <w:rPr>
          <w:rFonts w:ascii="Times New Roman" w:hAnsi="Times New Roman"/>
          <w:sz w:val="28"/>
          <w:szCs w:val="28"/>
        </w:rPr>
        <w:t xml:space="preserve">.2024 г.                                                                </w:t>
      </w:r>
      <w:r>
        <w:rPr>
          <w:rFonts w:ascii="Times New Roman" w:hAnsi="Times New Roman"/>
          <w:sz w:val="28"/>
          <w:szCs w:val="28"/>
        </w:rPr>
        <w:t xml:space="preserve">                           № ___</w:t>
      </w:r>
    </w:p>
    <w:p w:rsidR="00A4308B" w:rsidRDefault="00137D9D" w:rsidP="00137D9D">
      <w:pPr>
        <w:pStyle w:val="a6"/>
        <w:jc w:val="center"/>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Кунья</w:t>
      </w:r>
    </w:p>
    <w:p w:rsidR="00137D9D" w:rsidRPr="00137D9D" w:rsidRDefault="00137D9D" w:rsidP="00137D9D">
      <w:pPr>
        <w:pStyle w:val="a6"/>
        <w:jc w:val="center"/>
        <w:rPr>
          <w:rFonts w:ascii="Times New Roman" w:hAnsi="Times New Roman"/>
          <w:sz w:val="24"/>
          <w:szCs w:val="24"/>
        </w:rPr>
      </w:pPr>
    </w:p>
    <w:p w:rsidR="00BA529B" w:rsidRPr="00CA0F5D" w:rsidRDefault="00BA529B" w:rsidP="00BA529B">
      <w:pPr>
        <w:spacing w:after="79" w:line="232" w:lineRule="auto"/>
        <w:ind w:right="5597"/>
        <w:jc w:val="both"/>
        <w:rPr>
          <w:rFonts w:ascii="Times New Roman" w:eastAsia="Times New Roman" w:hAnsi="Times New Roman" w:cs="Times New Roman"/>
          <w:color w:val="000000"/>
          <w:sz w:val="27"/>
          <w:szCs w:val="27"/>
          <w:lang w:eastAsia="ru-RU"/>
        </w:rPr>
      </w:pPr>
    </w:p>
    <w:p w:rsidR="00A4308B" w:rsidRDefault="005D20D0" w:rsidP="00A4308B">
      <w:pPr>
        <w:pStyle w:val="a6"/>
        <w:rPr>
          <w:rFonts w:ascii="Times New Roman" w:hAnsi="Times New Roman"/>
          <w:sz w:val="28"/>
          <w:szCs w:val="28"/>
        </w:rPr>
      </w:pPr>
      <w:r w:rsidRPr="00A4308B">
        <w:rPr>
          <w:rFonts w:ascii="Times New Roman" w:hAnsi="Times New Roman"/>
          <w:sz w:val="28"/>
          <w:szCs w:val="28"/>
        </w:rPr>
        <w:t>Об</w:t>
      </w:r>
      <w:r w:rsidRPr="00A4308B">
        <w:rPr>
          <w:rFonts w:ascii="Times New Roman" w:hAnsi="Times New Roman"/>
          <w:sz w:val="28"/>
          <w:szCs w:val="28"/>
        </w:rPr>
        <w:tab/>
        <w:t xml:space="preserve">утверждении Порядка установления и </w:t>
      </w:r>
    </w:p>
    <w:p w:rsidR="00A4308B" w:rsidRDefault="005D20D0" w:rsidP="00A4308B">
      <w:pPr>
        <w:pStyle w:val="a6"/>
        <w:rPr>
          <w:rFonts w:ascii="Times New Roman" w:hAnsi="Times New Roman"/>
          <w:sz w:val="28"/>
          <w:szCs w:val="28"/>
        </w:rPr>
      </w:pPr>
      <w:r w:rsidRPr="00A4308B">
        <w:rPr>
          <w:rFonts w:ascii="Times New Roman" w:hAnsi="Times New Roman"/>
          <w:sz w:val="28"/>
          <w:szCs w:val="28"/>
        </w:rPr>
        <w:t xml:space="preserve">использования полос отвода автомобильных </w:t>
      </w:r>
    </w:p>
    <w:p w:rsidR="00A4308B" w:rsidRDefault="005D20D0" w:rsidP="00A4308B">
      <w:pPr>
        <w:pStyle w:val="a6"/>
        <w:rPr>
          <w:rFonts w:ascii="Times New Roman" w:hAnsi="Times New Roman"/>
          <w:sz w:val="28"/>
          <w:szCs w:val="28"/>
        </w:rPr>
      </w:pPr>
      <w:r w:rsidRPr="00A4308B">
        <w:rPr>
          <w:rFonts w:ascii="Times New Roman" w:hAnsi="Times New Roman"/>
          <w:sz w:val="28"/>
          <w:szCs w:val="28"/>
        </w:rPr>
        <w:t xml:space="preserve">дорог общего пользования местного значения </w:t>
      </w:r>
    </w:p>
    <w:p w:rsidR="00A4308B" w:rsidRDefault="005D20D0" w:rsidP="00A4308B">
      <w:pPr>
        <w:pStyle w:val="a6"/>
        <w:rPr>
          <w:rFonts w:ascii="Times New Roman" w:hAnsi="Times New Roman"/>
          <w:sz w:val="28"/>
          <w:szCs w:val="28"/>
        </w:rPr>
      </w:pPr>
      <w:r w:rsidRPr="00A4308B">
        <w:rPr>
          <w:rFonts w:ascii="Times New Roman" w:hAnsi="Times New Roman"/>
          <w:sz w:val="28"/>
          <w:szCs w:val="28"/>
        </w:rPr>
        <w:t xml:space="preserve">муниципального образования </w:t>
      </w:r>
      <w:r w:rsidRPr="00A4308B">
        <w:rPr>
          <w:rFonts w:ascii="Times New Roman" w:hAnsi="Times New Roman"/>
          <w:noProof/>
          <w:sz w:val="28"/>
          <w:szCs w:val="28"/>
        </w:rPr>
        <w:t>«</w:t>
      </w:r>
      <w:proofErr w:type="spellStart"/>
      <w:r w:rsidR="005230D2" w:rsidRPr="00A4308B">
        <w:rPr>
          <w:rFonts w:ascii="Times New Roman" w:hAnsi="Times New Roman"/>
          <w:sz w:val="28"/>
          <w:szCs w:val="28"/>
        </w:rPr>
        <w:t>Куньинская</w:t>
      </w:r>
      <w:proofErr w:type="spellEnd"/>
      <w:r w:rsidR="004A2C5E" w:rsidRPr="00A4308B">
        <w:rPr>
          <w:rFonts w:ascii="Times New Roman" w:hAnsi="Times New Roman"/>
          <w:sz w:val="28"/>
          <w:szCs w:val="28"/>
        </w:rPr>
        <w:t xml:space="preserve"> волость</w:t>
      </w:r>
      <w:r w:rsidR="00137D9D">
        <w:rPr>
          <w:rFonts w:ascii="Times New Roman" w:hAnsi="Times New Roman"/>
          <w:sz w:val="28"/>
          <w:szCs w:val="28"/>
        </w:rPr>
        <w:t>»</w:t>
      </w:r>
    </w:p>
    <w:p w:rsidR="00A4308B" w:rsidRPr="00A4308B" w:rsidRDefault="00A4308B" w:rsidP="00A4308B">
      <w:pPr>
        <w:pStyle w:val="a6"/>
        <w:rPr>
          <w:rFonts w:ascii="Times New Roman" w:hAnsi="Times New Roman"/>
          <w:sz w:val="28"/>
          <w:szCs w:val="28"/>
        </w:rPr>
      </w:pPr>
    </w:p>
    <w:p w:rsidR="005D20D0" w:rsidRPr="00A4308B" w:rsidRDefault="005D20D0" w:rsidP="00A4308B">
      <w:pPr>
        <w:pStyle w:val="a6"/>
        <w:ind w:firstLine="708"/>
        <w:jc w:val="both"/>
        <w:rPr>
          <w:rFonts w:ascii="Times New Roman" w:hAnsi="Times New Roman"/>
          <w:sz w:val="28"/>
          <w:szCs w:val="28"/>
        </w:rPr>
      </w:pPr>
      <w:r w:rsidRPr="00A4308B">
        <w:rPr>
          <w:rFonts w:ascii="Times New Roman" w:hAnsi="Times New Roman"/>
          <w:sz w:val="28"/>
          <w:szCs w:val="28"/>
        </w:rPr>
        <w:t>На основании пункта 5 части 3 статьи 14 Федерального закона от 06.10.2003</w:t>
      </w:r>
      <w:r w:rsidR="00A4308B">
        <w:rPr>
          <w:rFonts w:ascii="Times New Roman" w:hAnsi="Times New Roman"/>
          <w:sz w:val="28"/>
          <w:szCs w:val="28"/>
        </w:rPr>
        <w:t xml:space="preserve"> г.</w:t>
      </w:r>
      <w:r w:rsidRPr="00A4308B">
        <w:rPr>
          <w:rFonts w:ascii="Times New Roman" w:hAnsi="Times New Roman"/>
          <w:sz w:val="28"/>
          <w:szCs w:val="28"/>
        </w:rPr>
        <w:t xml:space="preserve"> </w:t>
      </w:r>
      <w:r w:rsidR="00B703C3" w:rsidRPr="00A4308B">
        <w:rPr>
          <w:rFonts w:ascii="Times New Roman" w:hAnsi="Times New Roman"/>
          <w:sz w:val="28"/>
          <w:szCs w:val="28"/>
        </w:rPr>
        <w:t>№</w:t>
      </w:r>
      <w:r w:rsidRPr="00A4308B">
        <w:rPr>
          <w:rFonts w:ascii="Times New Roman" w:hAnsi="Times New Roman"/>
          <w:sz w:val="28"/>
          <w:szCs w:val="28"/>
        </w:rPr>
        <w:t xml:space="preserve"> 131</w:t>
      </w:r>
      <w:r w:rsidR="00A4308B">
        <w:rPr>
          <w:rFonts w:ascii="Times New Roman" w:hAnsi="Times New Roman"/>
          <w:sz w:val="28"/>
          <w:szCs w:val="28"/>
        </w:rPr>
        <w:t xml:space="preserve"> </w:t>
      </w:r>
      <w:r w:rsidRPr="00A4308B">
        <w:rPr>
          <w:rFonts w:ascii="Times New Roman" w:hAnsi="Times New Roman"/>
          <w:sz w:val="28"/>
          <w:szCs w:val="28"/>
        </w:rPr>
        <w:t>-</w:t>
      </w:r>
      <w:r w:rsidR="00A4308B">
        <w:rPr>
          <w:rFonts w:ascii="Times New Roman" w:hAnsi="Times New Roman"/>
          <w:sz w:val="28"/>
          <w:szCs w:val="28"/>
        </w:rPr>
        <w:t xml:space="preserve"> </w:t>
      </w:r>
      <w:r w:rsidRPr="00A4308B">
        <w:rPr>
          <w:rFonts w:ascii="Times New Roman" w:hAnsi="Times New Roman"/>
          <w:sz w:val="28"/>
          <w:szCs w:val="28"/>
        </w:rPr>
        <w:t>ФЗ «Об общих принципах организации местного самоуправления в Российской Федерации», Закона Псковской области от 10.12.2014</w:t>
      </w:r>
      <w:r w:rsidR="00A4308B">
        <w:rPr>
          <w:rFonts w:ascii="Times New Roman" w:hAnsi="Times New Roman"/>
          <w:sz w:val="28"/>
          <w:szCs w:val="28"/>
        </w:rPr>
        <w:t xml:space="preserve"> г.</w:t>
      </w:r>
      <w:r w:rsidRPr="00A4308B">
        <w:rPr>
          <w:rFonts w:ascii="Times New Roman" w:hAnsi="Times New Roman"/>
          <w:sz w:val="28"/>
          <w:szCs w:val="28"/>
        </w:rPr>
        <w:t xml:space="preserve"> № 1464</w:t>
      </w:r>
      <w:r w:rsidR="00A4308B">
        <w:rPr>
          <w:rFonts w:ascii="Times New Roman" w:hAnsi="Times New Roman"/>
          <w:sz w:val="28"/>
          <w:szCs w:val="28"/>
        </w:rPr>
        <w:t xml:space="preserve"> </w:t>
      </w:r>
      <w:r w:rsidRPr="00A4308B">
        <w:rPr>
          <w:rFonts w:ascii="Times New Roman" w:hAnsi="Times New Roman"/>
          <w:sz w:val="28"/>
          <w:szCs w:val="28"/>
        </w:rPr>
        <w:t>-</w:t>
      </w:r>
      <w:r w:rsidR="00A4308B">
        <w:rPr>
          <w:rFonts w:ascii="Times New Roman" w:hAnsi="Times New Roman"/>
          <w:sz w:val="28"/>
          <w:szCs w:val="28"/>
        </w:rPr>
        <w:t xml:space="preserve"> </w:t>
      </w:r>
      <w:proofErr w:type="gramStart"/>
      <w:r w:rsidRPr="00A4308B">
        <w:rPr>
          <w:rFonts w:ascii="Times New Roman" w:hAnsi="Times New Roman"/>
          <w:sz w:val="28"/>
          <w:szCs w:val="28"/>
        </w:rPr>
        <w:t>ОЗ</w:t>
      </w:r>
      <w:proofErr w:type="gramEnd"/>
      <w:r w:rsidRPr="00A4308B">
        <w:rPr>
          <w:rFonts w:ascii="Times New Roman" w:hAnsi="Times New Roman"/>
          <w:sz w:val="28"/>
          <w:szCs w:val="28"/>
        </w:rPr>
        <w:t xml:space="preserve"> «О закреплении за сельскими поселениями Псковской области вопросов местного значения городских поселений», в соответствии с частью 5 статьи 25 Федерального закона от 08.11.2007</w:t>
      </w:r>
      <w:r w:rsidR="00A4308B">
        <w:rPr>
          <w:rFonts w:ascii="Times New Roman" w:hAnsi="Times New Roman"/>
          <w:sz w:val="28"/>
          <w:szCs w:val="28"/>
        </w:rPr>
        <w:t xml:space="preserve"> г. </w:t>
      </w:r>
      <w:r w:rsidRPr="00A4308B">
        <w:rPr>
          <w:rFonts w:ascii="Times New Roman" w:hAnsi="Times New Roman"/>
          <w:sz w:val="28"/>
          <w:szCs w:val="28"/>
        </w:rPr>
        <w:t>№</w:t>
      </w:r>
      <w:r w:rsidR="00A4308B">
        <w:rPr>
          <w:rFonts w:ascii="Times New Roman" w:hAnsi="Times New Roman"/>
          <w:sz w:val="28"/>
          <w:szCs w:val="28"/>
        </w:rPr>
        <w:t xml:space="preserve"> </w:t>
      </w:r>
      <w:r w:rsidRPr="00A4308B">
        <w:rPr>
          <w:rFonts w:ascii="Times New Roman" w:hAnsi="Times New Roman"/>
          <w:sz w:val="28"/>
          <w:szCs w:val="28"/>
        </w:rPr>
        <w:t>257-ФЗ «</w:t>
      </w:r>
      <w:r w:rsidR="00B703C3" w:rsidRPr="00A4308B">
        <w:rPr>
          <w:rFonts w:ascii="Times New Roman" w:hAnsi="Times New Roman"/>
          <w:sz w:val="28"/>
          <w:szCs w:val="28"/>
        </w:rPr>
        <w:t>Об</w:t>
      </w:r>
      <w:r w:rsidRPr="00A4308B">
        <w:rPr>
          <w:rFonts w:ascii="Times New Roman" w:hAnsi="Times New Roman"/>
          <w:sz w:val="28"/>
          <w:szCs w:val="28"/>
        </w:rPr>
        <w:t xml:space="preserve">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Устава </w:t>
      </w:r>
      <w:r w:rsidR="00A4308B">
        <w:rPr>
          <w:rFonts w:ascii="Times New Roman" w:hAnsi="Times New Roman"/>
          <w:sz w:val="28"/>
          <w:szCs w:val="28"/>
        </w:rPr>
        <w:t>муниципального образования</w:t>
      </w:r>
      <w:r w:rsidRPr="00A4308B">
        <w:rPr>
          <w:rFonts w:ascii="Times New Roman" w:hAnsi="Times New Roman"/>
          <w:sz w:val="28"/>
          <w:szCs w:val="28"/>
        </w:rPr>
        <w:t xml:space="preserve"> «</w:t>
      </w:r>
      <w:proofErr w:type="spellStart"/>
      <w:r w:rsidR="005230D2" w:rsidRPr="00A4308B">
        <w:rPr>
          <w:rFonts w:ascii="Times New Roman" w:hAnsi="Times New Roman"/>
          <w:sz w:val="28"/>
          <w:szCs w:val="28"/>
        </w:rPr>
        <w:t>Куньинская</w:t>
      </w:r>
      <w:proofErr w:type="spellEnd"/>
      <w:r w:rsidR="004A2C5E" w:rsidRPr="00A4308B">
        <w:rPr>
          <w:rFonts w:ascii="Times New Roman" w:hAnsi="Times New Roman"/>
          <w:sz w:val="28"/>
          <w:szCs w:val="28"/>
        </w:rPr>
        <w:t xml:space="preserve"> волость</w:t>
      </w:r>
      <w:r w:rsidRPr="00A4308B">
        <w:rPr>
          <w:rFonts w:ascii="Times New Roman" w:hAnsi="Times New Roman"/>
          <w:sz w:val="28"/>
          <w:szCs w:val="28"/>
        </w:rPr>
        <w:t>», Администрация сельского поселения «</w:t>
      </w:r>
      <w:proofErr w:type="spellStart"/>
      <w:r w:rsidR="005230D2" w:rsidRPr="00A4308B">
        <w:rPr>
          <w:rFonts w:ascii="Times New Roman" w:hAnsi="Times New Roman"/>
          <w:sz w:val="28"/>
          <w:szCs w:val="28"/>
        </w:rPr>
        <w:t>Куньинская</w:t>
      </w:r>
      <w:proofErr w:type="spellEnd"/>
      <w:r w:rsidR="004A2C5E" w:rsidRPr="00A4308B">
        <w:rPr>
          <w:rFonts w:ascii="Times New Roman" w:hAnsi="Times New Roman"/>
          <w:sz w:val="28"/>
          <w:szCs w:val="28"/>
        </w:rPr>
        <w:t xml:space="preserve"> волость</w:t>
      </w:r>
      <w:r w:rsidR="00A4308B">
        <w:rPr>
          <w:rFonts w:ascii="Times New Roman" w:hAnsi="Times New Roman"/>
          <w:sz w:val="28"/>
          <w:szCs w:val="28"/>
        </w:rPr>
        <w:t xml:space="preserve">» </w:t>
      </w:r>
      <w:r w:rsidR="00A4308B" w:rsidRPr="00A4308B">
        <w:rPr>
          <w:rFonts w:ascii="Times New Roman" w:hAnsi="Times New Roman"/>
          <w:b/>
          <w:sz w:val="28"/>
          <w:szCs w:val="28"/>
        </w:rPr>
        <w:t>ПОСТАНОВЛЯЕТ:</w:t>
      </w:r>
    </w:p>
    <w:p w:rsidR="005D20D0" w:rsidRPr="00A4308B" w:rsidRDefault="00A4308B" w:rsidP="00A4308B">
      <w:pPr>
        <w:pStyle w:val="a6"/>
        <w:ind w:firstLine="708"/>
        <w:jc w:val="both"/>
        <w:rPr>
          <w:rFonts w:ascii="Times New Roman" w:hAnsi="Times New Roman"/>
          <w:sz w:val="28"/>
          <w:szCs w:val="28"/>
        </w:rPr>
      </w:pPr>
      <w:r>
        <w:rPr>
          <w:rFonts w:ascii="Times New Roman" w:hAnsi="Times New Roman"/>
          <w:sz w:val="28"/>
          <w:szCs w:val="28"/>
        </w:rPr>
        <w:t>1.</w:t>
      </w:r>
      <w:r w:rsidR="00C42807" w:rsidRPr="00A4308B">
        <w:rPr>
          <w:rFonts w:ascii="Times New Roman" w:hAnsi="Times New Roman"/>
          <w:sz w:val="28"/>
          <w:szCs w:val="28"/>
        </w:rPr>
        <w:t xml:space="preserve">Утвердить </w:t>
      </w:r>
      <w:r w:rsidR="005D20D0" w:rsidRPr="00A4308B">
        <w:rPr>
          <w:rFonts w:ascii="Times New Roman" w:hAnsi="Times New Roman"/>
          <w:sz w:val="28"/>
          <w:szCs w:val="28"/>
        </w:rPr>
        <w:t xml:space="preserve">Порядок установления и использования полос </w:t>
      </w:r>
      <w:proofErr w:type="gramStart"/>
      <w:r w:rsidR="005D20D0" w:rsidRPr="00A4308B">
        <w:rPr>
          <w:rFonts w:ascii="Times New Roman" w:hAnsi="Times New Roman"/>
          <w:sz w:val="28"/>
          <w:szCs w:val="28"/>
        </w:rPr>
        <w:t>отвода</w:t>
      </w:r>
      <w:proofErr w:type="gramEnd"/>
      <w:r w:rsidR="005D20D0" w:rsidRPr="00A4308B">
        <w:rPr>
          <w:rFonts w:ascii="Times New Roman" w:hAnsi="Times New Roman"/>
          <w:sz w:val="28"/>
          <w:szCs w:val="28"/>
        </w:rPr>
        <w:t xml:space="preserve"> автомобильных дорог общего пользования местного значения муниципального образовани</w:t>
      </w:r>
      <w:r w:rsidR="00344A8A" w:rsidRPr="00A4308B">
        <w:rPr>
          <w:rFonts w:ascii="Times New Roman" w:hAnsi="Times New Roman"/>
          <w:sz w:val="28"/>
          <w:szCs w:val="28"/>
        </w:rPr>
        <w:t>я «</w:t>
      </w:r>
      <w:proofErr w:type="spellStart"/>
      <w:r w:rsidR="005230D2" w:rsidRPr="00A4308B">
        <w:rPr>
          <w:rFonts w:ascii="Times New Roman" w:hAnsi="Times New Roman"/>
          <w:sz w:val="28"/>
          <w:szCs w:val="28"/>
        </w:rPr>
        <w:t>Куньинская</w:t>
      </w:r>
      <w:proofErr w:type="spellEnd"/>
      <w:r w:rsidR="004A2C5E" w:rsidRPr="00A4308B">
        <w:rPr>
          <w:rFonts w:ascii="Times New Roman" w:hAnsi="Times New Roman"/>
          <w:sz w:val="28"/>
          <w:szCs w:val="28"/>
        </w:rPr>
        <w:t xml:space="preserve"> волость</w:t>
      </w:r>
      <w:r w:rsidR="005D20D0" w:rsidRPr="00A4308B">
        <w:rPr>
          <w:rFonts w:ascii="Times New Roman" w:hAnsi="Times New Roman"/>
          <w:sz w:val="28"/>
          <w:szCs w:val="28"/>
        </w:rPr>
        <w:t>» согласно приложению.</w:t>
      </w:r>
    </w:p>
    <w:p w:rsidR="00A4308B" w:rsidRPr="00A4308B" w:rsidRDefault="00A4308B" w:rsidP="00A4308B">
      <w:pPr>
        <w:pStyle w:val="a6"/>
        <w:ind w:firstLine="708"/>
        <w:jc w:val="both"/>
        <w:rPr>
          <w:rFonts w:ascii="Times New Roman" w:hAnsi="Times New Roman"/>
          <w:sz w:val="28"/>
          <w:szCs w:val="28"/>
        </w:rPr>
      </w:pPr>
      <w:r w:rsidRPr="00A4308B">
        <w:rPr>
          <w:rFonts w:ascii="Times New Roman" w:hAnsi="Times New Roman"/>
          <w:sz w:val="28"/>
          <w:szCs w:val="28"/>
        </w:rPr>
        <w:t xml:space="preserve">2. Настоящее постановление подлежит официальному опубликованию (обнародованию) и вступает в силу со дня его официального обнародования. </w:t>
      </w:r>
    </w:p>
    <w:p w:rsidR="00A4308B" w:rsidRPr="00A4308B" w:rsidRDefault="00A4308B" w:rsidP="00A4308B">
      <w:pPr>
        <w:pStyle w:val="a6"/>
        <w:ind w:firstLine="708"/>
        <w:jc w:val="both"/>
        <w:rPr>
          <w:rFonts w:ascii="Times New Roman" w:hAnsi="Times New Roman"/>
          <w:sz w:val="28"/>
          <w:szCs w:val="28"/>
        </w:rPr>
      </w:pPr>
      <w:r>
        <w:rPr>
          <w:rFonts w:ascii="Times New Roman" w:hAnsi="Times New Roman"/>
          <w:sz w:val="28"/>
          <w:szCs w:val="28"/>
        </w:rPr>
        <w:t>3</w:t>
      </w:r>
      <w:r w:rsidRPr="00A4308B">
        <w:rPr>
          <w:rFonts w:ascii="Times New Roman" w:hAnsi="Times New Roman"/>
          <w:sz w:val="28"/>
          <w:szCs w:val="28"/>
        </w:rPr>
        <w:t xml:space="preserve">. </w:t>
      </w:r>
      <w:proofErr w:type="gramStart"/>
      <w:r w:rsidRPr="00A4308B">
        <w:rPr>
          <w:rFonts w:ascii="Times New Roman" w:hAnsi="Times New Roman"/>
          <w:sz w:val="28"/>
          <w:szCs w:val="28"/>
        </w:rPr>
        <w:t xml:space="preserve">Опубликовать настоящее постановление путем размещения </w:t>
      </w:r>
      <w:r w:rsidRPr="00A4308B">
        <w:rPr>
          <w:rFonts w:ascii="Times New Roman" w:hAnsi="Times New Roman"/>
          <w:sz w:val="28"/>
          <w:szCs w:val="28"/>
          <w:shd w:val="clear" w:color="auto" w:fill="FFFFFF"/>
          <w:lang w:eastAsia="ar-SA"/>
        </w:rPr>
        <w:t>в сетевом издании «</w:t>
      </w:r>
      <w:r w:rsidRPr="00A4308B">
        <w:rPr>
          <w:rFonts w:ascii="Times New Roman" w:hAnsi="Times New Roman"/>
          <w:sz w:val="28"/>
          <w:szCs w:val="28"/>
          <w:lang w:eastAsia="ar-SA"/>
        </w:rPr>
        <w:t xml:space="preserve">Нормативные правовые акты Псковской области» в информационно-телекоммуникационной сети «Интернет» </w:t>
      </w:r>
      <w:hyperlink r:id="rId5" w:history="1">
        <w:r w:rsidRPr="00A4308B">
          <w:rPr>
            <w:rStyle w:val="a9"/>
            <w:rFonts w:ascii="Times New Roman" w:hAnsi="Times New Roman"/>
            <w:sz w:val="28"/>
            <w:szCs w:val="28"/>
            <w:lang w:eastAsia="ar-SA"/>
          </w:rPr>
          <w:t>http://pravo.pskov.ru</w:t>
        </w:r>
      </w:hyperlink>
      <w:r w:rsidRPr="00A4308B">
        <w:rPr>
          <w:rFonts w:ascii="Times New Roman" w:hAnsi="Times New Roman"/>
          <w:sz w:val="28"/>
          <w:szCs w:val="28"/>
        </w:rPr>
        <w:t>, обнародовать в здании Администрации сельского поселения «</w:t>
      </w:r>
      <w:proofErr w:type="spellStart"/>
      <w:r w:rsidRPr="00A4308B">
        <w:rPr>
          <w:rFonts w:ascii="Times New Roman" w:hAnsi="Times New Roman"/>
          <w:sz w:val="28"/>
          <w:szCs w:val="28"/>
        </w:rPr>
        <w:t>Куньинская</w:t>
      </w:r>
      <w:proofErr w:type="spellEnd"/>
      <w:r w:rsidRPr="00A4308B">
        <w:rPr>
          <w:rFonts w:ascii="Times New Roman" w:hAnsi="Times New Roman"/>
          <w:sz w:val="28"/>
          <w:szCs w:val="28"/>
        </w:rPr>
        <w:t xml:space="preserve"> волость» (ул. Дзержинского д. 22, </w:t>
      </w:r>
      <w:proofErr w:type="spellStart"/>
      <w:r w:rsidRPr="00A4308B">
        <w:rPr>
          <w:rFonts w:ascii="Times New Roman" w:hAnsi="Times New Roman"/>
          <w:sz w:val="28"/>
          <w:szCs w:val="28"/>
        </w:rPr>
        <w:t>рп</w:t>
      </w:r>
      <w:proofErr w:type="spellEnd"/>
      <w:r w:rsidRPr="00A4308B">
        <w:rPr>
          <w:rFonts w:ascii="Times New Roman" w:hAnsi="Times New Roman"/>
          <w:sz w:val="28"/>
          <w:szCs w:val="28"/>
        </w:rPr>
        <w:t>.</w:t>
      </w:r>
      <w:proofErr w:type="gramEnd"/>
      <w:r w:rsidRPr="00A4308B">
        <w:rPr>
          <w:rFonts w:ascii="Times New Roman" w:hAnsi="Times New Roman"/>
          <w:sz w:val="28"/>
          <w:szCs w:val="28"/>
        </w:rPr>
        <w:t xml:space="preserve"> </w:t>
      </w:r>
      <w:proofErr w:type="gramStart"/>
      <w:r w:rsidRPr="00A4308B">
        <w:rPr>
          <w:rFonts w:ascii="Times New Roman" w:hAnsi="Times New Roman"/>
          <w:sz w:val="28"/>
          <w:szCs w:val="28"/>
        </w:rPr>
        <w:t>Кунья) и на официальном сайте муниципального образования «</w:t>
      </w:r>
      <w:proofErr w:type="spellStart"/>
      <w:r w:rsidRPr="00A4308B">
        <w:rPr>
          <w:rFonts w:ascii="Times New Roman" w:hAnsi="Times New Roman"/>
          <w:sz w:val="28"/>
          <w:szCs w:val="28"/>
        </w:rPr>
        <w:t>Куньинская</w:t>
      </w:r>
      <w:proofErr w:type="spellEnd"/>
      <w:r w:rsidRPr="00A4308B">
        <w:rPr>
          <w:rFonts w:ascii="Times New Roman" w:hAnsi="Times New Roman"/>
          <w:sz w:val="28"/>
          <w:szCs w:val="28"/>
        </w:rPr>
        <w:t xml:space="preserve"> волость» в информационно - телекоммуникационной сети «Интернет» </w:t>
      </w:r>
      <w:hyperlink r:id="rId6" w:history="1">
        <w:r w:rsidRPr="00A4308B">
          <w:rPr>
            <w:rStyle w:val="a9"/>
            <w:rFonts w:ascii="Times New Roman" w:hAnsi="Times New Roman"/>
            <w:sz w:val="28"/>
            <w:szCs w:val="28"/>
          </w:rPr>
          <w:t>https://</w:t>
        </w:r>
        <w:proofErr w:type="spellStart"/>
        <w:r w:rsidRPr="00A4308B">
          <w:rPr>
            <w:rStyle w:val="a9"/>
            <w:rFonts w:ascii="Times New Roman" w:hAnsi="Times New Roman"/>
            <w:sz w:val="28"/>
            <w:szCs w:val="28"/>
            <w:lang w:val="en-US"/>
          </w:rPr>
          <w:t>kuninskaya</w:t>
        </w:r>
        <w:proofErr w:type="spellEnd"/>
        <w:r w:rsidRPr="00A4308B">
          <w:rPr>
            <w:rStyle w:val="a9"/>
            <w:rFonts w:ascii="Times New Roman" w:hAnsi="Times New Roman"/>
            <w:sz w:val="28"/>
            <w:szCs w:val="28"/>
          </w:rPr>
          <w:t>-</w:t>
        </w:r>
        <w:r w:rsidRPr="00A4308B">
          <w:rPr>
            <w:rStyle w:val="a9"/>
            <w:rFonts w:ascii="Times New Roman" w:hAnsi="Times New Roman"/>
            <w:sz w:val="28"/>
            <w:szCs w:val="28"/>
            <w:lang w:val="en-US"/>
          </w:rPr>
          <w:t>r</w:t>
        </w:r>
        <w:r w:rsidRPr="00A4308B">
          <w:rPr>
            <w:rStyle w:val="a9"/>
            <w:rFonts w:ascii="Times New Roman" w:hAnsi="Times New Roman"/>
            <w:sz w:val="28"/>
            <w:szCs w:val="28"/>
          </w:rPr>
          <w:t>58.</w:t>
        </w:r>
        <w:proofErr w:type="spellStart"/>
        <w:r w:rsidRPr="00A4308B">
          <w:rPr>
            <w:rStyle w:val="a9"/>
            <w:rFonts w:ascii="Times New Roman" w:hAnsi="Times New Roman"/>
            <w:sz w:val="28"/>
            <w:szCs w:val="28"/>
            <w:lang w:val="en-US"/>
          </w:rPr>
          <w:t>gosweb</w:t>
        </w:r>
        <w:proofErr w:type="spellEnd"/>
        <w:r w:rsidRPr="00A4308B">
          <w:rPr>
            <w:rStyle w:val="a9"/>
            <w:rFonts w:ascii="Times New Roman" w:hAnsi="Times New Roman"/>
            <w:sz w:val="28"/>
            <w:szCs w:val="28"/>
          </w:rPr>
          <w:t>.</w:t>
        </w:r>
        <w:proofErr w:type="spellStart"/>
        <w:r w:rsidRPr="00A4308B">
          <w:rPr>
            <w:rStyle w:val="a9"/>
            <w:rFonts w:ascii="Times New Roman" w:hAnsi="Times New Roman"/>
            <w:sz w:val="28"/>
            <w:szCs w:val="28"/>
            <w:lang w:val="en-US"/>
          </w:rPr>
          <w:t>gosuslugi</w:t>
        </w:r>
        <w:proofErr w:type="spellEnd"/>
        <w:r w:rsidRPr="00A4308B">
          <w:rPr>
            <w:rStyle w:val="a9"/>
            <w:rFonts w:ascii="Times New Roman" w:hAnsi="Times New Roman"/>
            <w:sz w:val="28"/>
            <w:szCs w:val="28"/>
          </w:rPr>
          <w:t>.</w:t>
        </w:r>
        <w:proofErr w:type="spellStart"/>
        <w:r w:rsidRPr="00A4308B">
          <w:rPr>
            <w:rStyle w:val="a9"/>
            <w:rFonts w:ascii="Times New Roman" w:hAnsi="Times New Roman"/>
            <w:sz w:val="28"/>
            <w:szCs w:val="28"/>
            <w:lang w:val="en-US"/>
          </w:rPr>
          <w:t>ru</w:t>
        </w:r>
        <w:proofErr w:type="spellEnd"/>
        <w:r w:rsidRPr="00A4308B">
          <w:rPr>
            <w:rStyle w:val="a9"/>
            <w:rFonts w:ascii="Times New Roman" w:hAnsi="Times New Roman"/>
            <w:sz w:val="28"/>
            <w:szCs w:val="28"/>
          </w:rPr>
          <w:t>».</w:t>
        </w:r>
      </w:hyperlink>
      <w:proofErr w:type="gramEnd"/>
    </w:p>
    <w:p w:rsidR="00A4308B" w:rsidRDefault="00A4308B" w:rsidP="00A4308B">
      <w:pPr>
        <w:pStyle w:val="a6"/>
        <w:ind w:firstLine="708"/>
        <w:jc w:val="both"/>
        <w:rPr>
          <w:rFonts w:ascii="Times New Roman" w:hAnsi="Times New Roman"/>
          <w:sz w:val="28"/>
          <w:szCs w:val="28"/>
        </w:rPr>
      </w:pPr>
      <w:r>
        <w:rPr>
          <w:rFonts w:ascii="Times New Roman" w:hAnsi="Times New Roman"/>
          <w:sz w:val="28"/>
          <w:szCs w:val="28"/>
        </w:rPr>
        <w:t>4</w:t>
      </w:r>
      <w:r w:rsidRPr="00A4308B">
        <w:rPr>
          <w:rFonts w:ascii="Times New Roman" w:hAnsi="Times New Roman"/>
          <w:sz w:val="28"/>
          <w:szCs w:val="28"/>
        </w:rPr>
        <w:t xml:space="preserve">. </w:t>
      </w:r>
      <w:proofErr w:type="gramStart"/>
      <w:r w:rsidRPr="00A4308B">
        <w:rPr>
          <w:rFonts w:ascii="Times New Roman" w:hAnsi="Times New Roman"/>
          <w:sz w:val="28"/>
          <w:szCs w:val="28"/>
        </w:rPr>
        <w:t>Контроль за</w:t>
      </w:r>
      <w:proofErr w:type="gramEnd"/>
      <w:r w:rsidRPr="00A4308B">
        <w:rPr>
          <w:rFonts w:ascii="Times New Roman" w:hAnsi="Times New Roman"/>
          <w:sz w:val="28"/>
          <w:szCs w:val="28"/>
        </w:rPr>
        <w:t xml:space="preserve"> исполнением настоящего постановления оставляю за собой.</w:t>
      </w:r>
    </w:p>
    <w:p w:rsidR="00EB5E7E" w:rsidRDefault="00EB5E7E" w:rsidP="00A4308B">
      <w:pPr>
        <w:pStyle w:val="a6"/>
        <w:rPr>
          <w:rFonts w:ascii="Times New Roman" w:hAnsi="Times New Roman"/>
          <w:sz w:val="28"/>
          <w:szCs w:val="28"/>
        </w:rPr>
      </w:pPr>
    </w:p>
    <w:p w:rsidR="00BA529B" w:rsidRPr="00A4308B" w:rsidRDefault="00B428D5" w:rsidP="00A4308B">
      <w:pPr>
        <w:pStyle w:val="a6"/>
        <w:rPr>
          <w:rFonts w:ascii="Times New Roman" w:hAnsi="Times New Roman"/>
          <w:sz w:val="28"/>
          <w:szCs w:val="28"/>
        </w:rPr>
      </w:pPr>
      <w:r w:rsidRPr="00A4308B">
        <w:rPr>
          <w:rFonts w:ascii="Times New Roman" w:hAnsi="Times New Roman"/>
          <w:sz w:val="28"/>
          <w:szCs w:val="28"/>
        </w:rPr>
        <w:t xml:space="preserve">Глава сельского поселения </w:t>
      </w:r>
    </w:p>
    <w:p w:rsidR="00B428D5" w:rsidRPr="00CA0F5D" w:rsidRDefault="00B428D5" w:rsidP="005D20D0">
      <w:pPr>
        <w:spacing w:after="0" w:line="240" w:lineRule="auto"/>
        <w:ind w:right="1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xml:space="preserve">» </w:t>
      </w:r>
      <w:r w:rsidR="00A4308B">
        <w:rPr>
          <w:rFonts w:ascii="Times New Roman" w:eastAsia="Times New Roman" w:hAnsi="Times New Roman" w:cs="Times New Roman"/>
          <w:color w:val="000000"/>
          <w:sz w:val="27"/>
          <w:szCs w:val="27"/>
          <w:lang w:eastAsia="ru-RU"/>
        </w:rPr>
        <w:t xml:space="preserve">                                                                     </w:t>
      </w:r>
      <w:r w:rsidR="005230D2">
        <w:rPr>
          <w:rFonts w:ascii="Times New Roman" w:eastAsia="Times New Roman" w:hAnsi="Times New Roman" w:cs="Times New Roman"/>
          <w:color w:val="000000"/>
          <w:sz w:val="27"/>
          <w:szCs w:val="27"/>
          <w:lang w:eastAsia="ru-RU"/>
        </w:rPr>
        <w:t xml:space="preserve">О.П. </w:t>
      </w:r>
      <w:proofErr w:type="spellStart"/>
      <w:r w:rsidR="005230D2">
        <w:rPr>
          <w:rFonts w:ascii="Times New Roman" w:eastAsia="Times New Roman" w:hAnsi="Times New Roman" w:cs="Times New Roman"/>
          <w:color w:val="000000"/>
          <w:sz w:val="27"/>
          <w:szCs w:val="27"/>
          <w:lang w:eastAsia="ru-RU"/>
        </w:rPr>
        <w:t>Граненков</w:t>
      </w:r>
      <w:bookmarkStart w:id="0" w:name="_GoBack"/>
      <w:bookmarkEnd w:id="0"/>
      <w:proofErr w:type="spellEnd"/>
    </w:p>
    <w:p w:rsidR="00A4308B" w:rsidRDefault="00A4308B" w:rsidP="00A4308B">
      <w:pPr>
        <w:pStyle w:val="a6"/>
        <w:jc w:val="right"/>
        <w:rPr>
          <w:rFonts w:ascii="Times New Roman" w:hAnsi="Times New Roman"/>
          <w:sz w:val="24"/>
          <w:szCs w:val="24"/>
        </w:rPr>
      </w:pPr>
      <w:r>
        <w:rPr>
          <w:rFonts w:ascii="Times New Roman" w:hAnsi="Times New Roman"/>
          <w:sz w:val="24"/>
          <w:szCs w:val="24"/>
        </w:rPr>
        <w:lastRenderedPageBreak/>
        <w:t>Утвержден</w:t>
      </w:r>
      <w:r w:rsidR="005D20D0" w:rsidRPr="00A4308B">
        <w:rPr>
          <w:rFonts w:ascii="Times New Roman" w:hAnsi="Times New Roman"/>
          <w:sz w:val="24"/>
          <w:szCs w:val="24"/>
        </w:rPr>
        <w:t xml:space="preserve"> </w:t>
      </w:r>
    </w:p>
    <w:p w:rsidR="00A4308B" w:rsidRDefault="00A4308B" w:rsidP="00A4308B">
      <w:pPr>
        <w:pStyle w:val="a6"/>
        <w:jc w:val="right"/>
        <w:rPr>
          <w:rFonts w:ascii="Times New Roman" w:hAnsi="Times New Roman"/>
          <w:sz w:val="24"/>
          <w:szCs w:val="24"/>
        </w:rPr>
      </w:pPr>
      <w:r w:rsidRPr="00A4308B">
        <w:rPr>
          <w:rFonts w:ascii="Times New Roman" w:hAnsi="Times New Roman"/>
          <w:sz w:val="24"/>
          <w:szCs w:val="24"/>
        </w:rPr>
        <w:t>П</w:t>
      </w:r>
      <w:r w:rsidR="005D20D0" w:rsidRPr="00A4308B">
        <w:rPr>
          <w:rFonts w:ascii="Times New Roman" w:hAnsi="Times New Roman"/>
          <w:sz w:val="24"/>
          <w:szCs w:val="24"/>
        </w:rPr>
        <w:t>остановлением</w:t>
      </w:r>
      <w:r>
        <w:rPr>
          <w:rFonts w:ascii="Times New Roman" w:hAnsi="Times New Roman"/>
          <w:sz w:val="24"/>
          <w:szCs w:val="24"/>
        </w:rPr>
        <w:t xml:space="preserve"> </w:t>
      </w:r>
      <w:r w:rsidR="005D20D0" w:rsidRPr="00A4308B">
        <w:rPr>
          <w:rFonts w:ascii="Times New Roman" w:hAnsi="Times New Roman"/>
          <w:sz w:val="24"/>
          <w:szCs w:val="24"/>
        </w:rPr>
        <w:t xml:space="preserve">Администрации </w:t>
      </w:r>
    </w:p>
    <w:p w:rsidR="00A4308B" w:rsidRDefault="005D20D0" w:rsidP="00A4308B">
      <w:pPr>
        <w:pStyle w:val="a6"/>
        <w:jc w:val="right"/>
        <w:rPr>
          <w:rFonts w:ascii="Times New Roman" w:hAnsi="Times New Roman"/>
          <w:sz w:val="24"/>
          <w:szCs w:val="24"/>
        </w:rPr>
      </w:pPr>
      <w:r w:rsidRPr="00A4308B">
        <w:rPr>
          <w:rFonts w:ascii="Times New Roman" w:hAnsi="Times New Roman"/>
          <w:sz w:val="24"/>
          <w:szCs w:val="24"/>
        </w:rPr>
        <w:t>с</w:t>
      </w:r>
      <w:r w:rsidR="00C73798" w:rsidRPr="00A4308B">
        <w:rPr>
          <w:rFonts w:ascii="Times New Roman" w:hAnsi="Times New Roman"/>
          <w:sz w:val="24"/>
          <w:szCs w:val="24"/>
        </w:rPr>
        <w:t>ельского поселения «</w:t>
      </w:r>
      <w:proofErr w:type="spellStart"/>
      <w:r w:rsidR="005230D2" w:rsidRPr="00A4308B">
        <w:rPr>
          <w:rFonts w:ascii="Times New Roman" w:hAnsi="Times New Roman"/>
          <w:sz w:val="24"/>
          <w:szCs w:val="24"/>
        </w:rPr>
        <w:t>Куньинская</w:t>
      </w:r>
      <w:proofErr w:type="spellEnd"/>
      <w:r w:rsidR="00A4308B">
        <w:rPr>
          <w:rFonts w:ascii="Times New Roman" w:hAnsi="Times New Roman"/>
          <w:sz w:val="24"/>
          <w:szCs w:val="24"/>
        </w:rPr>
        <w:t xml:space="preserve"> </w:t>
      </w:r>
      <w:r w:rsidR="004A2C5E" w:rsidRPr="00A4308B">
        <w:rPr>
          <w:rFonts w:ascii="Times New Roman" w:hAnsi="Times New Roman"/>
          <w:sz w:val="24"/>
          <w:szCs w:val="24"/>
        </w:rPr>
        <w:t>волость</w:t>
      </w:r>
      <w:r w:rsidR="00C73798" w:rsidRPr="00A4308B">
        <w:rPr>
          <w:rFonts w:ascii="Times New Roman" w:hAnsi="Times New Roman"/>
          <w:sz w:val="24"/>
          <w:szCs w:val="24"/>
        </w:rPr>
        <w:t xml:space="preserve">» </w:t>
      </w:r>
    </w:p>
    <w:p w:rsidR="00CA0F5D" w:rsidRPr="00A4308B" w:rsidRDefault="00EB5E7E" w:rsidP="00A4308B">
      <w:pPr>
        <w:pStyle w:val="a6"/>
        <w:jc w:val="right"/>
        <w:rPr>
          <w:rFonts w:ascii="Times New Roman" w:hAnsi="Times New Roman"/>
          <w:sz w:val="24"/>
          <w:szCs w:val="24"/>
        </w:rPr>
      </w:pPr>
      <w:r>
        <w:rPr>
          <w:rFonts w:ascii="Times New Roman" w:hAnsi="Times New Roman"/>
          <w:sz w:val="24"/>
          <w:szCs w:val="24"/>
        </w:rPr>
        <w:t>от __.__.2024 г. № ___</w:t>
      </w:r>
    </w:p>
    <w:p w:rsidR="00CA0F5D" w:rsidRDefault="00CA0F5D" w:rsidP="00CA0F5D">
      <w:pPr>
        <w:spacing w:after="0" w:line="240" w:lineRule="exact"/>
        <w:ind w:left="6237"/>
        <w:jc w:val="both"/>
        <w:rPr>
          <w:rFonts w:ascii="Times New Roman" w:eastAsia="Times New Roman" w:hAnsi="Times New Roman" w:cs="Times New Roman"/>
          <w:color w:val="000000"/>
          <w:sz w:val="27"/>
          <w:szCs w:val="27"/>
          <w:lang w:eastAsia="ru-RU"/>
        </w:rPr>
      </w:pPr>
    </w:p>
    <w:p w:rsidR="00CA0F5D" w:rsidRPr="00CA0F5D" w:rsidRDefault="00CA0F5D" w:rsidP="00CA0F5D">
      <w:pPr>
        <w:spacing w:after="0" w:line="240" w:lineRule="exact"/>
        <w:ind w:left="6237"/>
        <w:jc w:val="both"/>
        <w:rPr>
          <w:rFonts w:ascii="Times New Roman" w:eastAsia="Times New Roman" w:hAnsi="Times New Roman" w:cs="Times New Roman"/>
          <w:color w:val="000000"/>
          <w:sz w:val="27"/>
          <w:szCs w:val="27"/>
          <w:lang w:eastAsia="ru-RU"/>
        </w:rPr>
      </w:pPr>
    </w:p>
    <w:p w:rsidR="00A4308B" w:rsidRDefault="00A4308B" w:rsidP="00C73798">
      <w:pPr>
        <w:spacing w:after="0"/>
        <w:ind w:hanging="10"/>
        <w:jc w:val="center"/>
        <w:rPr>
          <w:rFonts w:ascii="Times New Roman" w:eastAsia="Times New Roman" w:hAnsi="Times New Roman" w:cs="Times New Roman"/>
          <w:b/>
          <w:color w:val="000000"/>
          <w:sz w:val="27"/>
          <w:szCs w:val="27"/>
          <w:lang w:eastAsia="ru-RU"/>
        </w:rPr>
      </w:pPr>
    </w:p>
    <w:p w:rsidR="005D20D0" w:rsidRPr="00A4308B" w:rsidRDefault="005D20D0" w:rsidP="00C73798">
      <w:pPr>
        <w:spacing w:after="0"/>
        <w:ind w:hanging="10"/>
        <w:jc w:val="center"/>
        <w:rPr>
          <w:rFonts w:ascii="Times New Roman" w:eastAsia="Times New Roman" w:hAnsi="Times New Roman" w:cs="Times New Roman"/>
          <w:b/>
          <w:color w:val="000000"/>
          <w:sz w:val="27"/>
          <w:szCs w:val="27"/>
          <w:lang w:eastAsia="ru-RU"/>
        </w:rPr>
      </w:pPr>
      <w:r w:rsidRPr="00A4308B">
        <w:rPr>
          <w:rFonts w:ascii="Times New Roman" w:eastAsia="Times New Roman" w:hAnsi="Times New Roman" w:cs="Times New Roman"/>
          <w:b/>
          <w:color w:val="000000"/>
          <w:sz w:val="27"/>
          <w:szCs w:val="27"/>
          <w:lang w:eastAsia="ru-RU"/>
        </w:rPr>
        <w:t>ПОРЯДОК</w:t>
      </w:r>
    </w:p>
    <w:p w:rsidR="00C73798" w:rsidRPr="00A4308B" w:rsidRDefault="005D20D0" w:rsidP="00A4308B">
      <w:pPr>
        <w:spacing w:after="0"/>
        <w:jc w:val="center"/>
        <w:rPr>
          <w:rFonts w:ascii="Times New Roman" w:eastAsia="Times New Roman" w:hAnsi="Times New Roman" w:cs="Times New Roman"/>
          <w:b/>
          <w:color w:val="000000"/>
          <w:sz w:val="27"/>
          <w:szCs w:val="27"/>
          <w:lang w:eastAsia="ru-RU"/>
        </w:rPr>
      </w:pPr>
      <w:r w:rsidRPr="00A4308B">
        <w:rPr>
          <w:rFonts w:ascii="Times New Roman" w:eastAsia="Times New Roman" w:hAnsi="Times New Roman" w:cs="Times New Roman"/>
          <w:b/>
          <w:color w:val="000000"/>
          <w:sz w:val="27"/>
          <w:szCs w:val="27"/>
          <w:lang w:eastAsia="ru-RU"/>
        </w:rPr>
        <w:t xml:space="preserve">УСТАНОВЛЕНИЯ И ИСПОЛЬЗОВАНИЯ ПОЛОС </w:t>
      </w:r>
      <w:proofErr w:type="gramStart"/>
      <w:r w:rsidRPr="00A4308B">
        <w:rPr>
          <w:rFonts w:ascii="Times New Roman" w:eastAsia="Times New Roman" w:hAnsi="Times New Roman" w:cs="Times New Roman"/>
          <w:b/>
          <w:color w:val="000000"/>
          <w:sz w:val="27"/>
          <w:szCs w:val="27"/>
          <w:lang w:eastAsia="ru-RU"/>
        </w:rPr>
        <w:t>ОТВОДА</w:t>
      </w:r>
      <w:proofErr w:type="gramEnd"/>
      <w:r w:rsidRPr="00A4308B">
        <w:rPr>
          <w:rFonts w:ascii="Times New Roman" w:eastAsia="Times New Roman" w:hAnsi="Times New Roman" w:cs="Times New Roman"/>
          <w:b/>
          <w:color w:val="000000"/>
          <w:sz w:val="27"/>
          <w:szCs w:val="27"/>
          <w:lang w:eastAsia="ru-RU"/>
        </w:rPr>
        <w:t xml:space="preserve"> АВТОМОБИЛЬНЫХ</w:t>
      </w:r>
      <w:r w:rsidR="00A4308B">
        <w:rPr>
          <w:rFonts w:ascii="Times New Roman" w:eastAsia="Times New Roman" w:hAnsi="Times New Roman" w:cs="Times New Roman"/>
          <w:b/>
          <w:color w:val="000000"/>
          <w:sz w:val="27"/>
          <w:szCs w:val="27"/>
          <w:lang w:eastAsia="ru-RU"/>
        </w:rPr>
        <w:t xml:space="preserve"> </w:t>
      </w:r>
      <w:r w:rsidRPr="00A4308B">
        <w:rPr>
          <w:rFonts w:ascii="Times New Roman" w:eastAsia="Times New Roman" w:hAnsi="Times New Roman" w:cs="Times New Roman"/>
          <w:b/>
          <w:color w:val="000000"/>
          <w:sz w:val="27"/>
          <w:szCs w:val="27"/>
          <w:lang w:eastAsia="ru-RU"/>
        </w:rPr>
        <w:t>ДОРОГ ОБЩЕГО ПОЛЬЗОВАНИЯ МЕСТНОГО ЗНАЧЕНИЯ</w:t>
      </w:r>
      <w:r w:rsidR="00A4308B">
        <w:rPr>
          <w:rFonts w:ascii="Times New Roman" w:eastAsia="Times New Roman" w:hAnsi="Times New Roman" w:cs="Times New Roman"/>
          <w:b/>
          <w:color w:val="000000"/>
          <w:sz w:val="27"/>
          <w:szCs w:val="27"/>
          <w:lang w:eastAsia="ru-RU"/>
        </w:rPr>
        <w:t xml:space="preserve"> </w:t>
      </w:r>
      <w:r w:rsidR="00C73798" w:rsidRPr="00A4308B">
        <w:rPr>
          <w:rFonts w:ascii="Times New Roman" w:eastAsia="Times New Roman" w:hAnsi="Times New Roman" w:cs="Times New Roman"/>
          <w:b/>
          <w:color w:val="000000"/>
          <w:sz w:val="27"/>
          <w:szCs w:val="27"/>
          <w:lang w:eastAsia="ru-RU"/>
        </w:rPr>
        <w:t xml:space="preserve">МУНИЦИПАЛЬНОГО ОБРАЗОВАНИЯ </w:t>
      </w:r>
    </w:p>
    <w:p w:rsidR="005D20D0" w:rsidRDefault="005D20D0" w:rsidP="00CA0F5D">
      <w:pPr>
        <w:spacing w:after="0" w:line="240" w:lineRule="auto"/>
        <w:jc w:val="center"/>
        <w:rPr>
          <w:rFonts w:ascii="Times New Roman" w:eastAsia="Times New Roman" w:hAnsi="Times New Roman" w:cs="Times New Roman"/>
          <w:b/>
          <w:color w:val="000000"/>
          <w:sz w:val="27"/>
          <w:szCs w:val="27"/>
          <w:lang w:eastAsia="ru-RU"/>
        </w:rPr>
      </w:pPr>
      <w:r w:rsidRPr="00A4308B">
        <w:rPr>
          <w:rFonts w:ascii="Times New Roman" w:eastAsia="Times New Roman" w:hAnsi="Times New Roman" w:cs="Times New Roman"/>
          <w:b/>
          <w:color w:val="000000"/>
          <w:sz w:val="27"/>
          <w:szCs w:val="27"/>
          <w:lang w:eastAsia="ru-RU"/>
        </w:rPr>
        <w:t>«</w:t>
      </w:r>
      <w:r w:rsidR="005230D2" w:rsidRPr="00A4308B">
        <w:rPr>
          <w:rFonts w:ascii="Times New Roman" w:eastAsia="Times New Roman" w:hAnsi="Times New Roman" w:cs="Times New Roman"/>
          <w:b/>
          <w:color w:val="000000"/>
          <w:sz w:val="27"/>
          <w:szCs w:val="27"/>
          <w:lang w:eastAsia="ru-RU"/>
        </w:rPr>
        <w:t>КУНЬИНСКАЯ</w:t>
      </w:r>
      <w:r w:rsidR="00C73798" w:rsidRPr="00A4308B">
        <w:rPr>
          <w:rFonts w:ascii="Times New Roman" w:eastAsia="Times New Roman" w:hAnsi="Times New Roman" w:cs="Times New Roman"/>
          <w:b/>
          <w:color w:val="000000"/>
          <w:sz w:val="27"/>
          <w:szCs w:val="27"/>
          <w:lang w:eastAsia="ru-RU"/>
        </w:rPr>
        <w:t xml:space="preserve"> ВОЛОСТЬ»</w:t>
      </w:r>
    </w:p>
    <w:p w:rsidR="00A4308B" w:rsidRPr="00A4308B" w:rsidRDefault="00A4308B" w:rsidP="00CA0F5D">
      <w:pPr>
        <w:spacing w:after="0" w:line="240" w:lineRule="auto"/>
        <w:jc w:val="center"/>
        <w:rPr>
          <w:rFonts w:ascii="Times New Roman" w:eastAsia="Times New Roman" w:hAnsi="Times New Roman" w:cs="Times New Roman"/>
          <w:b/>
          <w:color w:val="000000"/>
          <w:sz w:val="27"/>
          <w:szCs w:val="27"/>
          <w:lang w:eastAsia="ru-RU"/>
        </w:rPr>
      </w:pPr>
    </w:p>
    <w:p w:rsidR="005D20D0" w:rsidRPr="00CA0F5D" w:rsidRDefault="005D20D0" w:rsidP="00CA0F5D">
      <w:pPr>
        <w:spacing w:after="0" w:line="240" w:lineRule="auto"/>
        <w:ind w:left="8350"/>
        <w:rPr>
          <w:rFonts w:ascii="Times New Roman" w:eastAsia="Times New Roman" w:hAnsi="Times New Roman" w:cs="Times New Roman"/>
          <w:color w:val="000000"/>
          <w:sz w:val="27"/>
          <w:szCs w:val="27"/>
          <w:lang w:eastAsia="ru-RU"/>
        </w:rPr>
      </w:pPr>
    </w:p>
    <w:p w:rsidR="005D20D0" w:rsidRPr="00CA0F5D" w:rsidRDefault="005D20D0" w:rsidP="00DA3840">
      <w:pPr>
        <w:numPr>
          <w:ilvl w:val="0"/>
          <w:numId w:val="20"/>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Настоящий Порядок установления и использования полос </w:t>
      </w:r>
      <w:proofErr w:type="gramStart"/>
      <w:r w:rsidRPr="00CA0F5D">
        <w:rPr>
          <w:rFonts w:ascii="Times New Roman" w:eastAsia="Times New Roman" w:hAnsi="Times New Roman" w:cs="Times New Roman"/>
          <w:color w:val="000000"/>
          <w:sz w:val="27"/>
          <w:szCs w:val="27"/>
          <w:lang w:eastAsia="ru-RU"/>
        </w:rPr>
        <w:t>отвода</w:t>
      </w:r>
      <w:proofErr w:type="gramEnd"/>
      <w:r w:rsidRPr="00CA0F5D">
        <w:rPr>
          <w:rFonts w:ascii="Times New Roman" w:eastAsia="Times New Roman" w:hAnsi="Times New Roman" w:cs="Times New Roman"/>
          <w:color w:val="000000"/>
          <w:sz w:val="27"/>
          <w:szCs w:val="27"/>
          <w:lang w:eastAsia="ru-RU"/>
        </w:rPr>
        <w:t xml:space="preserve"> автомобильных дорог общего пользования местного значения муниципального образования </w:t>
      </w:r>
      <w:r w:rsidR="00C73798" w:rsidRPr="00CA0F5D">
        <w:rPr>
          <w:rFonts w:ascii="Times New Roman" w:eastAsia="Times New Roman" w:hAnsi="Times New Roman" w:cs="Times New Roman"/>
          <w:noProof/>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w:t>
      </w:r>
      <w:r w:rsidR="00864F1F">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(далее - Порядок) разработан во исполнение статьи 25 Федерального закона от 08.11.2007</w:t>
      </w:r>
      <w:r w:rsidR="00A4308B">
        <w:rPr>
          <w:rFonts w:ascii="Times New Roman" w:eastAsia="Times New Roman" w:hAnsi="Times New Roman" w:cs="Times New Roman"/>
          <w:color w:val="000000"/>
          <w:sz w:val="27"/>
          <w:szCs w:val="27"/>
          <w:lang w:eastAsia="ru-RU"/>
        </w:rPr>
        <w:t xml:space="preserve"> г.</w:t>
      </w:r>
      <w:r w:rsidR="00C73798" w:rsidRPr="00CA0F5D">
        <w:rPr>
          <w:rFonts w:ascii="Times New Roman" w:eastAsia="Times New Roman" w:hAnsi="Times New Roman" w:cs="Times New Roman"/>
          <w:color w:val="000000"/>
          <w:sz w:val="27"/>
          <w:szCs w:val="27"/>
          <w:lang w:eastAsia="ru-RU"/>
        </w:rPr>
        <w:t xml:space="preserve"> №</w:t>
      </w:r>
      <w:r w:rsidR="00A4308B">
        <w:rPr>
          <w:rFonts w:ascii="Times New Roman" w:eastAsia="Times New Roman" w:hAnsi="Times New Roman" w:cs="Times New Roman"/>
          <w:color w:val="000000"/>
          <w:sz w:val="27"/>
          <w:szCs w:val="27"/>
          <w:lang w:eastAsia="ru-RU"/>
        </w:rPr>
        <w:t xml:space="preserve"> </w:t>
      </w:r>
      <w:r w:rsidR="00C73798" w:rsidRPr="00CA0F5D">
        <w:rPr>
          <w:rFonts w:ascii="Times New Roman" w:eastAsia="Times New Roman" w:hAnsi="Times New Roman" w:cs="Times New Roman"/>
          <w:color w:val="000000"/>
          <w:sz w:val="27"/>
          <w:szCs w:val="27"/>
          <w:lang w:eastAsia="ru-RU"/>
        </w:rPr>
        <w:t>257-ФЗ «</w:t>
      </w:r>
      <w:r w:rsidR="00DA3840">
        <w:rPr>
          <w:rFonts w:ascii="Times New Roman" w:eastAsia="Times New Roman" w:hAnsi="Times New Roman" w:cs="Times New Roman"/>
          <w:color w:val="000000"/>
          <w:sz w:val="27"/>
          <w:szCs w:val="27"/>
          <w:lang w:eastAsia="ru-RU"/>
        </w:rPr>
        <w:t>Об</w:t>
      </w:r>
      <w:r w:rsidRPr="00CA0F5D">
        <w:rPr>
          <w:rFonts w:ascii="Times New Roman" w:eastAsia="Times New Roman" w:hAnsi="Times New Roman" w:cs="Times New Roman"/>
          <w:color w:val="000000"/>
          <w:sz w:val="27"/>
          <w:szCs w:val="27"/>
          <w:lang w:eastAsia="ru-RU"/>
        </w:rPr>
        <w:t xml:space="preserve"> автомобильных дорогах и о дорожной деятельности в Российской Федерации и о внесении изменений в отдельные законодател</w:t>
      </w:r>
      <w:r w:rsidR="00C73798" w:rsidRPr="00CA0F5D">
        <w:rPr>
          <w:rFonts w:ascii="Times New Roman" w:eastAsia="Times New Roman" w:hAnsi="Times New Roman" w:cs="Times New Roman"/>
          <w:color w:val="000000"/>
          <w:sz w:val="27"/>
          <w:szCs w:val="27"/>
          <w:lang w:eastAsia="ru-RU"/>
        </w:rPr>
        <w:t>ьные акты Российской Федерации»</w:t>
      </w:r>
      <w:r w:rsidRPr="00CA0F5D">
        <w:rPr>
          <w:rFonts w:ascii="Times New Roman" w:eastAsia="Times New Roman" w:hAnsi="Times New Roman" w:cs="Times New Roman"/>
          <w:color w:val="000000"/>
          <w:sz w:val="27"/>
          <w:szCs w:val="27"/>
          <w:lang w:eastAsia="ru-RU"/>
        </w:rPr>
        <w:t xml:space="preserve"> (далее - Федеральный закон).</w:t>
      </w:r>
    </w:p>
    <w:p w:rsidR="005D20D0" w:rsidRDefault="005D20D0" w:rsidP="00DA3840">
      <w:pPr>
        <w:numPr>
          <w:ilvl w:val="0"/>
          <w:numId w:val="20"/>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Полоса отвода автомобильной дороги общего пользования местного значе</w:t>
      </w:r>
      <w:r w:rsidR="006B39AD" w:rsidRPr="00CA0F5D">
        <w:rPr>
          <w:rFonts w:ascii="Times New Roman" w:eastAsia="Times New Roman" w:hAnsi="Times New Roman" w:cs="Times New Roman"/>
          <w:color w:val="000000"/>
          <w:sz w:val="27"/>
          <w:szCs w:val="27"/>
          <w:lang w:eastAsia="ru-RU"/>
        </w:rPr>
        <w:t xml:space="preserve">ния муниципального образования </w:t>
      </w:r>
      <w:r w:rsidRPr="00CA0F5D">
        <w:rPr>
          <w:rFonts w:ascii="Times New Roman" w:eastAsia="Times New Roman" w:hAnsi="Times New Roman" w:cs="Times New Roman"/>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w:t>
      </w:r>
      <w:r w:rsidR="00864F1F">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 земельные участки (независимо от категории земель), которые предназначены для размещения конструктивных элементов автомобильной дороги общего пользования местного значения, дорожных сооружений и на которых располагаются или могут располагаться объекты дорожного сервиса.</w:t>
      </w:r>
    </w:p>
    <w:p w:rsidR="005D20D0" w:rsidRPr="00CA0F5D" w:rsidRDefault="00771DB3" w:rsidP="00DA3840">
      <w:pPr>
        <w:spacing w:after="0" w:line="240" w:lineRule="auto"/>
        <w:ind w:left="14"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3</w:t>
      </w:r>
      <w:r w:rsidR="005D20D0" w:rsidRPr="00CA0F5D">
        <w:rPr>
          <w:rFonts w:ascii="Times New Roman" w:eastAsia="Times New Roman" w:hAnsi="Times New Roman" w:cs="Times New Roman"/>
          <w:color w:val="000000"/>
          <w:sz w:val="27"/>
          <w:szCs w:val="27"/>
          <w:lang w:eastAsia="ru-RU"/>
        </w:rPr>
        <w:t>. Порядок подготовки документации по планировке территории, предназначенной для размещения автомобильных дорог общего пользования местного значе</w:t>
      </w:r>
      <w:r w:rsidR="006B39AD" w:rsidRPr="00CA0F5D">
        <w:rPr>
          <w:rFonts w:ascii="Times New Roman" w:eastAsia="Times New Roman" w:hAnsi="Times New Roman" w:cs="Times New Roman"/>
          <w:color w:val="000000"/>
          <w:sz w:val="27"/>
          <w:szCs w:val="27"/>
          <w:lang w:eastAsia="ru-RU"/>
        </w:rPr>
        <w:t xml:space="preserve">ния муниципального образования </w:t>
      </w:r>
      <w:r w:rsidR="005D20D0" w:rsidRPr="00CA0F5D">
        <w:rPr>
          <w:rFonts w:ascii="Times New Roman" w:eastAsia="Times New Roman" w:hAnsi="Times New Roman" w:cs="Times New Roman"/>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005D20D0" w:rsidRPr="00CA0F5D">
        <w:rPr>
          <w:rFonts w:ascii="Times New Roman" w:eastAsia="Times New Roman" w:hAnsi="Times New Roman" w:cs="Times New Roman"/>
          <w:color w:val="000000"/>
          <w:sz w:val="27"/>
          <w:szCs w:val="27"/>
          <w:lang w:eastAsia="ru-RU"/>
        </w:rPr>
        <w:t>», осуществляется в соответствии с Градостроительным кодексом Российской Федерации и Законом Псковской области от 10.02.2014</w:t>
      </w:r>
      <w:r w:rsidR="006B39AD" w:rsidRPr="00CA0F5D">
        <w:rPr>
          <w:rFonts w:ascii="Times New Roman" w:eastAsia="Times New Roman" w:hAnsi="Times New Roman" w:cs="Times New Roman"/>
          <w:noProof/>
          <w:color w:val="000000"/>
          <w:sz w:val="27"/>
          <w:szCs w:val="27"/>
          <w:lang w:eastAsia="ru-RU"/>
        </w:rPr>
        <w:t>№</w:t>
      </w:r>
      <w:r w:rsidR="006B39AD" w:rsidRPr="00CA0F5D">
        <w:rPr>
          <w:rFonts w:ascii="Times New Roman" w:eastAsia="Times New Roman" w:hAnsi="Times New Roman" w:cs="Times New Roman"/>
          <w:color w:val="000000"/>
          <w:sz w:val="27"/>
          <w:szCs w:val="27"/>
          <w:lang w:eastAsia="ru-RU"/>
        </w:rPr>
        <w:t xml:space="preserve"> 1356-0З «Об</w:t>
      </w:r>
      <w:r w:rsidR="005D20D0" w:rsidRPr="00CA0F5D">
        <w:rPr>
          <w:rFonts w:ascii="Times New Roman" w:eastAsia="Times New Roman" w:hAnsi="Times New Roman" w:cs="Times New Roman"/>
          <w:color w:val="000000"/>
          <w:sz w:val="27"/>
          <w:szCs w:val="27"/>
          <w:lang w:eastAsia="ru-RU"/>
        </w:rPr>
        <w:t xml:space="preserve"> отдельных вопросах регулирования градостроительной деятельности на территории Псковской области</w:t>
      </w:r>
      <w:r w:rsidR="006B39AD" w:rsidRPr="00CA0F5D">
        <w:rPr>
          <w:rFonts w:ascii="Times New Roman" w:eastAsia="Times New Roman" w:hAnsi="Times New Roman" w:cs="Times New Roman"/>
          <w:color w:val="000000"/>
          <w:sz w:val="27"/>
          <w:szCs w:val="27"/>
          <w:lang w:eastAsia="ru-RU"/>
        </w:rPr>
        <w:t>»</w:t>
      </w:r>
      <w:r w:rsidR="005D20D0" w:rsidRPr="00CA0F5D">
        <w:rPr>
          <w:rFonts w:ascii="Times New Roman" w:eastAsia="Times New Roman" w:hAnsi="Times New Roman" w:cs="Times New Roman"/>
          <w:color w:val="000000"/>
          <w:sz w:val="27"/>
          <w:szCs w:val="27"/>
          <w:lang w:eastAsia="ru-RU"/>
        </w:rPr>
        <w:t>.</w:t>
      </w:r>
    </w:p>
    <w:p w:rsidR="005D20D0" w:rsidRDefault="005D20D0" w:rsidP="00DA3840">
      <w:pPr>
        <w:spacing w:after="0" w:line="240" w:lineRule="auto"/>
        <w:ind w:left="14"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Границы полосы отвода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общего пользования местного значения и (или) объектов дорожного сервиса, осуществляется с учетом постановления Правите</w:t>
      </w:r>
      <w:r w:rsidR="006B39AD" w:rsidRPr="00CA0F5D">
        <w:rPr>
          <w:rFonts w:ascii="Times New Roman" w:eastAsia="Times New Roman" w:hAnsi="Times New Roman" w:cs="Times New Roman"/>
          <w:color w:val="000000"/>
          <w:sz w:val="27"/>
          <w:szCs w:val="27"/>
          <w:lang w:eastAsia="ru-RU"/>
        </w:rPr>
        <w:t>льства РФ от 02.09.2009 №</w:t>
      </w:r>
      <w:r w:rsidRPr="00CA0F5D">
        <w:rPr>
          <w:rFonts w:ascii="Times New Roman" w:eastAsia="Times New Roman" w:hAnsi="Times New Roman" w:cs="Times New Roman"/>
          <w:color w:val="000000"/>
          <w:sz w:val="27"/>
          <w:szCs w:val="27"/>
          <w:lang w:eastAsia="ru-RU"/>
        </w:rPr>
        <w:t>717</w:t>
      </w:r>
      <w:r w:rsidR="006B39AD" w:rsidRPr="00CA0F5D">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О нормах отвода земель для размещения автомобильных дорог и (</w:t>
      </w:r>
      <w:r w:rsidR="006B39AD" w:rsidRPr="00CA0F5D">
        <w:rPr>
          <w:rFonts w:ascii="Times New Roman" w:eastAsia="Times New Roman" w:hAnsi="Times New Roman" w:cs="Times New Roman"/>
          <w:color w:val="000000"/>
          <w:sz w:val="27"/>
          <w:szCs w:val="27"/>
          <w:lang w:eastAsia="ru-RU"/>
        </w:rPr>
        <w:t>или) объектов дорожного сервиса»</w:t>
      </w:r>
      <w:r w:rsidRPr="00CA0F5D">
        <w:rPr>
          <w:rFonts w:ascii="Times New Roman" w:eastAsia="Times New Roman" w:hAnsi="Times New Roman" w:cs="Times New Roman"/>
          <w:color w:val="000000"/>
          <w:sz w:val="27"/>
          <w:szCs w:val="27"/>
          <w:lang w:eastAsia="ru-RU"/>
        </w:rPr>
        <w:t>.</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Приобретение и прекращение прав на земельные участки, образующие полосу отвода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xml:space="preserve">», отнесение указанных земельных участков к соответствующей категории земель осуществляются в </w:t>
      </w:r>
      <w:r w:rsidRPr="00CA0F5D">
        <w:rPr>
          <w:rFonts w:ascii="Times New Roman" w:eastAsia="Times New Roman" w:hAnsi="Times New Roman" w:cs="Times New Roman"/>
          <w:color w:val="000000"/>
          <w:sz w:val="27"/>
          <w:szCs w:val="27"/>
          <w:lang w:eastAsia="ru-RU"/>
        </w:rPr>
        <w:lastRenderedPageBreak/>
        <w:t>порядке, установленном гражданским и земельным законодательством Российской Федерации.</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Организация проведения землеустройства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в случае ее строительства (реконструкции) либо для установления границ полосы отвода существующей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xml:space="preserve">», обеспечивается </w:t>
      </w:r>
      <w:r w:rsidR="00CA0F5D" w:rsidRPr="00CA0F5D">
        <w:rPr>
          <w:rFonts w:ascii="Times New Roman" w:eastAsia="Times New Roman" w:hAnsi="Times New Roman" w:cs="Times New Roman"/>
          <w:color w:val="000000"/>
          <w:sz w:val="27"/>
          <w:szCs w:val="27"/>
          <w:lang w:eastAsia="ru-RU"/>
        </w:rPr>
        <w:t>Администрацией сельского поселения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00CA0F5D" w:rsidRPr="00CA0F5D">
        <w:rPr>
          <w:rFonts w:ascii="Times New Roman" w:eastAsia="Times New Roman" w:hAnsi="Times New Roman" w:cs="Times New Roman"/>
          <w:color w:val="000000"/>
          <w:sz w:val="27"/>
          <w:szCs w:val="27"/>
          <w:lang w:eastAsia="ru-RU"/>
        </w:rPr>
        <w:t>».</w:t>
      </w:r>
    </w:p>
    <w:p w:rsidR="005D20D0"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Сформированные земельные участки, образующие полосу отвода автомобильной дороги общего пользования местного значения муниципального образования </w:t>
      </w:r>
      <w:r w:rsidR="00CA0F5D" w:rsidRPr="00CA0F5D">
        <w:rPr>
          <w:rFonts w:ascii="Times New Roman" w:eastAsia="Times New Roman" w:hAnsi="Times New Roman" w:cs="Times New Roman"/>
          <w:noProof/>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подлежат в установленном порядке постановке на государственный кадастровый учет.</w:t>
      </w:r>
    </w:p>
    <w:p w:rsidR="005D20D0" w:rsidRPr="00CA0F5D" w:rsidRDefault="00344A8A"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соответствии с пунктом 3</w:t>
      </w:r>
      <w:r w:rsidR="005D20D0" w:rsidRPr="00CA0F5D">
        <w:rPr>
          <w:rFonts w:ascii="Times New Roman" w:eastAsia="Times New Roman" w:hAnsi="Times New Roman" w:cs="Times New Roman"/>
          <w:color w:val="000000"/>
          <w:sz w:val="27"/>
          <w:szCs w:val="27"/>
          <w:lang w:eastAsia="ru-RU"/>
        </w:rPr>
        <w:t xml:space="preserve"> статьи 25 Федерального закона в границах полосы отвода автомобильной дороги общего пользования местного значения муниципального образования«</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005D20D0" w:rsidRPr="00CA0F5D">
        <w:rPr>
          <w:rFonts w:ascii="Times New Roman" w:eastAsia="Times New Roman" w:hAnsi="Times New Roman" w:cs="Times New Roman"/>
          <w:color w:val="000000"/>
          <w:sz w:val="27"/>
          <w:szCs w:val="27"/>
          <w:lang w:eastAsia="ru-RU"/>
        </w:rPr>
        <w:t>», за исключением случаев, предусмотренных Федеральным законом, запрещается:</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Выполнение работ, не связанных со строительством, с реконструкцией, капитальным ремонтом, ремонтом и содержанием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а также сразмещением объектов дорожного сервиса;</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Размещение зданий, строений, сооружений и других объектов, не предназначенных для обслуживания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ее строительства, реконструкции, капитального ремонта, ремонта и содержания и не относящихся к объектам дорожного сервиса;</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proofErr w:type="gramStart"/>
      <w:r w:rsidRPr="00CA0F5D">
        <w:rPr>
          <w:rFonts w:ascii="Times New Roman" w:eastAsia="Times New Roman" w:hAnsi="Times New Roman" w:cs="Times New Roman"/>
          <w:color w:val="000000"/>
          <w:sz w:val="27"/>
          <w:szCs w:val="27"/>
          <w:lang w:eastAsia="ru-RU"/>
        </w:rPr>
        <w:t>»и</w:t>
      </w:r>
      <w:proofErr w:type="gramEnd"/>
      <w:r w:rsidRPr="00CA0F5D">
        <w:rPr>
          <w:rFonts w:ascii="Times New Roman" w:eastAsia="Times New Roman" w:hAnsi="Times New Roman" w:cs="Times New Roman"/>
          <w:color w:val="000000"/>
          <w:sz w:val="27"/>
          <w:szCs w:val="27"/>
          <w:lang w:eastAsia="ru-RU"/>
        </w:rPr>
        <w:t>ли ремонту автомобильной дороги общего пользования местного значения муниципального образования</w:t>
      </w:r>
      <w:r w:rsidR="00A4308B">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ее участков;</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Выпас животных, а также их прогон через автомобильные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w:t>
      </w:r>
      <w:r w:rsidR="00A4308B">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вне</w:t>
      </w:r>
      <w:r w:rsidR="00A4308B">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 xml:space="preserve">специально установленных мест, согласованных с Администрацией </w:t>
      </w:r>
      <w:r w:rsidR="00CA0F5D" w:rsidRPr="00CA0F5D">
        <w:rPr>
          <w:rFonts w:ascii="Times New Roman" w:eastAsia="Times New Roman" w:hAnsi="Times New Roman" w:cs="Times New Roman"/>
          <w:color w:val="000000"/>
          <w:sz w:val="27"/>
          <w:szCs w:val="27"/>
          <w:lang w:eastAsia="ru-RU"/>
        </w:rPr>
        <w:t>сельского поселения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00CA0F5D" w:rsidRPr="00CA0F5D">
        <w:rPr>
          <w:rFonts w:ascii="Times New Roman" w:eastAsia="Times New Roman" w:hAnsi="Times New Roman" w:cs="Times New Roman"/>
          <w:color w:val="000000"/>
          <w:sz w:val="27"/>
          <w:szCs w:val="27"/>
          <w:lang w:eastAsia="ru-RU"/>
        </w:rPr>
        <w:t>»</w:t>
      </w:r>
      <w:r w:rsidRPr="00CA0F5D">
        <w:rPr>
          <w:rFonts w:ascii="Times New Roman" w:eastAsia="Times New Roman" w:hAnsi="Times New Roman" w:cs="Times New Roman"/>
          <w:color w:val="000000"/>
          <w:sz w:val="27"/>
          <w:szCs w:val="27"/>
          <w:lang w:eastAsia="ru-RU"/>
        </w:rPr>
        <w:t>;</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Установка информационных щитов и указателей, не имеющих отношения к обеспечению </w:t>
      </w:r>
      <w:r w:rsidRPr="00CA0F5D">
        <w:rPr>
          <w:rFonts w:ascii="Times New Roman" w:eastAsia="Times New Roman" w:hAnsi="Times New Roman" w:cs="Times New Roman"/>
          <w:noProof/>
          <w:color w:val="000000"/>
          <w:sz w:val="27"/>
          <w:szCs w:val="27"/>
          <w:lang w:eastAsia="ru-RU"/>
        </w:rPr>
        <w:drawing>
          <wp:inline distT="0" distB="0" distL="0" distR="0">
            <wp:extent cx="3048" cy="3048"/>
            <wp:effectExtent l="0" t="0" r="0" b="0"/>
            <wp:docPr id="10636" name="Picture 10636"/>
            <wp:cNvGraphicFramePr/>
            <a:graphic xmlns:a="http://schemas.openxmlformats.org/drawingml/2006/main">
              <a:graphicData uri="http://schemas.openxmlformats.org/drawingml/2006/picture">
                <pic:pic xmlns:pic="http://schemas.openxmlformats.org/drawingml/2006/picture">
                  <pic:nvPicPr>
                    <pic:cNvPr id="10636" name="Picture 10636"/>
                    <pic:cNvPicPr/>
                  </pic:nvPicPr>
                  <pic:blipFill>
                    <a:blip r:embed="rId7"/>
                    <a:stretch>
                      <a:fillRect/>
                    </a:stretch>
                  </pic:blipFill>
                  <pic:spPr>
                    <a:xfrm>
                      <a:off x="0" y="0"/>
                      <a:ext cx="3048" cy="3048"/>
                    </a:xfrm>
                    <a:prstGeom prst="rect">
                      <a:avLst/>
                    </a:prstGeom>
                  </pic:spPr>
                </pic:pic>
              </a:graphicData>
            </a:graphic>
          </wp:inline>
        </w:drawing>
      </w:r>
      <w:r w:rsidRPr="00CA0F5D">
        <w:rPr>
          <w:rFonts w:ascii="Times New Roman" w:eastAsia="Times New Roman" w:hAnsi="Times New Roman" w:cs="Times New Roman"/>
          <w:color w:val="000000"/>
          <w:sz w:val="27"/>
          <w:szCs w:val="27"/>
          <w:lang w:eastAsia="ru-RU"/>
        </w:rPr>
        <w:t>безопасности дорожного движения или осуществлению дорожной деятельности.</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Земельные участки в границах полосы отвода автомобильной дороги, предназначенные для размещения объектов дорожного сервиса, могут </w:t>
      </w:r>
      <w:r w:rsidRPr="00CA0F5D">
        <w:rPr>
          <w:rFonts w:ascii="Times New Roman" w:eastAsia="Times New Roman" w:hAnsi="Times New Roman" w:cs="Times New Roman"/>
          <w:color w:val="000000"/>
          <w:sz w:val="27"/>
          <w:szCs w:val="27"/>
          <w:lang w:eastAsia="ru-RU"/>
        </w:rPr>
        <w:lastRenderedPageBreak/>
        <w:t>предоставляться гражданам или юридическим лицам для размещения таких объектов.</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noProof/>
          <w:color w:val="000000"/>
          <w:sz w:val="27"/>
          <w:szCs w:val="27"/>
          <w:lang w:eastAsia="ru-RU"/>
        </w:rPr>
        <w:drawing>
          <wp:anchor distT="0" distB="0" distL="114300" distR="114300" simplePos="0" relativeHeight="251686912" behindDoc="0" locked="0" layoutInCell="1" allowOverlap="0">
            <wp:simplePos x="0" y="0"/>
            <wp:positionH relativeFrom="column">
              <wp:posOffset>6510306</wp:posOffset>
            </wp:positionH>
            <wp:positionV relativeFrom="paragraph">
              <wp:posOffset>1213211</wp:posOffset>
            </wp:positionV>
            <wp:extent cx="9144" cy="30484"/>
            <wp:effectExtent l="0" t="0" r="0" b="0"/>
            <wp:wrapSquare wrapText="bothSides"/>
            <wp:docPr id="23635" name="Picture 23635"/>
            <wp:cNvGraphicFramePr/>
            <a:graphic xmlns:a="http://schemas.openxmlformats.org/drawingml/2006/main">
              <a:graphicData uri="http://schemas.openxmlformats.org/drawingml/2006/picture">
                <pic:pic xmlns:pic="http://schemas.openxmlformats.org/drawingml/2006/picture">
                  <pic:nvPicPr>
                    <pic:cNvPr id="23635" name="Picture 23635"/>
                    <pic:cNvPicPr/>
                  </pic:nvPicPr>
                  <pic:blipFill>
                    <a:blip r:embed="rId8" cstate="print"/>
                    <a:stretch>
                      <a:fillRect/>
                    </a:stretch>
                  </pic:blipFill>
                  <pic:spPr>
                    <a:xfrm>
                      <a:off x="0" y="0"/>
                      <a:ext cx="9144" cy="30484"/>
                    </a:xfrm>
                    <a:prstGeom prst="rect">
                      <a:avLst/>
                    </a:prstGeom>
                  </pic:spPr>
                </pic:pic>
              </a:graphicData>
            </a:graphic>
          </wp:anchor>
        </w:drawing>
      </w:r>
      <w:proofErr w:type="gramStart"/>
      <w:r w:rsidRPr="00CA0F5D">
        <w:rPr>
          <w:rFonts w:ascii="Times New Roman" w:eastAsia="Times New Roman" w:hAnsi="Times New Roman" w:cs="Times New Roman"/>
          <w:color w:val="000000"/>
          <w:sz w:val="27"/>
          <w:szCs w:val="27"/>
          <w:lang w:eastAsia="ru-RU"/>
        </w:rPr>
        <w:t xml:space="preserve">Размещение объектов дорожного сервиса в границах полосы отвода автомобильной дороги общего пользования местного значения муниципального образования </w:t>
      </w:r>
      <w:r w:rsidR="00CA0F5D" w:rsidRPr="00CA0F5D">
        <w:rPr>
          <w:rFonts w:ascii="Times New Roman" w:eastAsia="Times New Roman" w:hAnsi="Times New Roman" w:cs="Times New Roman"/>
          <w:noProof/>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w:t>
      </w:r>
      <w:r w:rsidR="00A4308B">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осуществляется в соответствии с документацией по планировке территории и требованиями технических регламентов (объекты дорожного сервиса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w:t>
      </w:r>
      <w:proofErr w:type="gramEnd"/>
      <w:r w:rsidRPr="00CA0F5D">
        <w:rPr>
          <w:rFonts w:ascii="Times New Roman" w:eastAsia="Times New Roman" w:hAnsi="Times New Roman" w:cs="Times New Roman"/>
          <w:color w:val="000000"/>
          <w:sz w:val="27"/>
          <w:szCs w:val="27"/>
          <w:lang w:eastAsia="ru-RU"/>
        </w:rPr>
        <w:t>, подобные объекты, а также необходимые для их функционирования места отдыха и стоянки транспортных средств).</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Обеспечение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В случаях строительства, реконструкции, капитального ремонта объектов дорожного сервиса, размещаемых в границах </w:t>
      </w:r>
      <w:proofErr w:type="gramStart"/>
      <w:r w:rsidRPr="00CA0F5D">
        <w:rPr>
          <w:rFonts w:ascii="Times New Roman" w:eastAsia="Times New Roman" w:hAnsi="Times New Roman" w:cs="Times New Roman"/>
          <w:color w:val="000000"/>
          <w:sz w:val="27"/>
          <w:szCs w:val="27"/>
          <w:lang w:eastAsia="ru-RU"/>
        </w:rPr>
        <w:t>полосы отвода автомобильной дороги общего пользования местного значения муниципального</w:t>
      </w:r>
      <w:proofErr w:type="gramEnd"/>
      <w:r w:rsidRPr="00CA0F5D">
        <w:rPr>
          <w:rFonts w:ascii="Times New Roman" w:eastAsia="Times New Roman" w:hAnsi="Times New Roman" w:cs="Times New Roman"/>
          <w:color w:val="000000"/>
          <w:sz w:val="27"/>
          <w:szCs w:val="27"/>
          <w:lang w:eastAsia="ru-RU"/>
        </w:rPr>
        <w:t xml:space="preserve">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w:t>
      </w:r>
      <w:r w:rsidR="00A4308B">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разрешение на строительство выдается в порядке, установленном Градостроительным кодексом Российской Федерации, органом местного самоуправления.</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муниципального образования -сельского поселения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xml:space="preserve">». При примыкании автомобильной дороги общего пользования местного значения муниципального образования </w:t>
      </w:r>
      <w:r w:rsidR="00CA0F5D" w:rsidRPr="00CA0F5D">
        <w:rPr>
          <w:rFonts w:ascii="Times New Roman" w:eastAsia="Times New Roman" w:hAnsi="Times New Roman" w:cs="Times New Roman"/>
          <w:noProof/>
          <w:color w:val="000000"/>
          <w:sz w:val="27"/>
          <w:szCs w:val="27"/>
          <w:lang w:eastAsia="ru-RU"/>
        </w:rPr>
        <w:t>«</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w:t>
      </w:r>
      <w:r w:rsidR="00A4308B">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к другой автомобильной дороге общего пользования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lastRenderedPageBreak/>
        <w:t>Реконструкция, капитальный ремонт и ремонт примыканий объектов дорожного сервиса к автомобильным дорогам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допускаются при наличии согласия в письменной форме владельцев автомобильных дорог на выполнение указанных работ.</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w:t>
      </w:r>
    </w:p>
    <w:p w:rsidR="005D20D0" w:rsidRPr="00CA0F5D" w:rsidRDefault="005D20D0" w:rsidP="00DA3840">
      <w:pPr>
        <w:spacing w:after="0" w:line="240" w:lineRule="auto"/>
        <w:ind w:left="14"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D20D0" w:rsidRPr="00CA0F5D" w:rsidRDefault="005D20D0" w:rsidP="00DA3840">
      <w:pPr>
        <w:spacing w:after="0" w:line="240" w:lineRule="auto"/>
        <w:ind w:left="14"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 пределах полосы отвода автомобильной дороги общего пользования местного значения муниципального образования «</w:t>
      </w:r>
      <w:proofErr w:type="spellStart"/>
      <w:r w:rsidR="005230D2">
        <w:rPr>
          <w:rFonts w:ascii="Times New Roman" w:hAnsi="Times New Roman" w:cs="Times New Roman"/>
          <w:sz w:val="27"/>
          <w:szCs w:val="27"/>
        </w:rPr>
        <w:t>Куньинская</w:t>
      </w:r>
      <w:proofErr w:type="spellEnd"/>
      <w:r w:rsidR="004A2C5E" w:rsidRPr="004A2C5E">
        <w:rPr>
          <w:rFonts w:ascii="Times New Roman" w:hAnsi="Times New Roman" w:cs="Times New Roman"/>
          <w:sz w:val="27"/>
          <w:szCs w:val="27"/>
        </w:rPr>
        <w:t xml:space="preserve"> волость</w:t>
      </w:r>
      <w:r w:rsidRPr="00CA0F5D">
        <w:rPr>
          <w:rFonts w:ascii="Times New Roman" w:eastAsia="Times New Roman" w:hAnsi="Times New Roman" w:cs="Times New Roman"/>
          <w:color w:val="000000"/>
          <w:sz w:val="27"/>
          <w:szCs w:val="27"/>
          <w:lang w:eastAsia="ru-RU"/>
        </w:rPr>
        <w:t>» могут размещаться инженерные коммуникации, автомобильные дороги (кроме автомобильных дорог регионального или межмуниципального значения),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общего пользования местного значения муниципального района, либо пересекают ее, подъезды, съезды и примыкания (включая переходно-скоростные полосы) к объектам, расположенным вне полосы отвода автомобильной дороги общего пользования местного значения и требующим доступа к ним.</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Лица, виновные в нарушении требований, предусмотренных настоящим Порядком, несут ответственность в соответствии с действующим законодательством.</w:t>
      </w:r>
    </w:p>
    <w:p w:rsidR="00336714" w:rsidRPr="00CA0F5D" w:rsidRDefault="00336714" w:rsidP="00DA3840">
      <w:pPr>
        <w:spacing w:after="0" w:line="240" w:lineRule="auto"/>
        <w:ind w:left="5812" w:firstLine="709"/>
        <w:jc w:val="both"/>
        <w:rPr>
          <w:rFonts w:ascii="Times New Roman" w:eastAsia="Times New Roman" w:hAnsi="Times New Roman" w:cs="Times New Roman"/>
          <w:color w:val="000000"/>
          <w:sz w:val="27"/>
          <w:szCs w:val="27"/>
          <w:lang w:eastAsia="ru-RU"/>
        </w:rPr>
      </w:pPr>
    </w:p>
    <w:p w:rsidR="00E93C2F" w:rsidRPr="00CA0F5D" w:rsidRDefault="00E93C2F" w:rsidP="00CA0F5D">
      <w:pPr>
        <w:spacing w:after="0" w:line="240" w:lineRule="auto"/>
        <w:ind w:left="5812"/>
        <w:jc w:val="both"/>
        <w:rPr>
          <w:rFonts w:ascii="Times New Roman" w:eastAsia="Times New Roman" w:hAnsi="Times New Roman" w:cs="Times New Roman"/>
          <w:color w:val="000000"/>
          <w:sz w:val="27"/>
          <w:szCs w:val="27"/>
          <w:lang w:eastAsia="ru-RU"/>
        </w:rPr>
      </w:pPr>
    </w:p>
    <w:p w:rsidR="00F84075" w:rsidRPr="00CA0F5D" w:rsidRDefault="00F84075" w:rsidP="00CA0F5D">
      <w:pPr>
        <w:spacing w:after="0" w:line="240" w:lineRule="auto"/>
        <w:jc w:val="both"/>
        <w:rPr>
          <w:rFonts w:ascii="Times New Roman" w:eastAsia="Times New Roman" w:hAnsi="Times New Roman" w:cs="Times New Roman"/>
          <w:color w:val="000000"/>
          <w:sz w:val="27"/>
          <w:szCs w:val="27"/>
          <w:lang w:eastAsia="ru-RU"/>
        </w:rPr>
      </w:pPr>
    </w:p>
    <w:sectPr w:rsidR="00F84075" w:rsidRPr="00CA0F5D" w:rsidSect="00DA3840">
      <w:pgSz w:w="11906" w:h="16838"/>
      <w:pgMar w:top="1134" w:right="566"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F01"/>
    <w:multiLevelType w:val="multilevel"/>
    <w:tmpl w:val="FF1C614A"/>
    <w:lvl w:ilvl="0">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0758A9"/>
    <w:multiLevelType w:val="multilevel"/>
    <w:tmpl w:val="0360DE7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0C5215"/>
    <w:multiLevelType w:val="hybridMultilevel"/>
    <w:tmpl w:val="7A127BBA"/>
    <w:lvl w:ilvl="0" w:tplc="0EF063E8">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2BAB8">
      <w:start w:val="1"/>
      <w:numFmt w:val="bullet"/>
      <w:lvlText w:val="o"/>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01A1C">
      <w:start w:val="1"/>
      <w:numFmt w:val="bullet"/>
      <w:lvlText w:val="▪"/>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4FEE0">
      <w:start w:val="1"/>
      <w:numFmt w:val="bullet"/>
      <w:lvlText w:val="•"/>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8B15A">
      <w:start w:val="1"/>
      <w:numFmt w:val="bullet"/>
      <w:lvlText w:val="o"/>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090B0">
      <w:start w:val="1"/>
      <w:numFmt w:val="bullet"/>
      <w:lvlText w:val="▪"/>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C84A4">
      <w:start w:val="1"/>
      <w:numFmt w:val="bullet"/>
      <w:lvlText w:val="•"/>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2CFF8">
      <w:start w:val="1"/>
      <w:numFmt w:val="bullet"/>
      <w:lvlText w:val="o"/>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45CB2">
      <w:start w:val="1"/>
      <w:numFmt w:val="bullet"/>
      <w:lvlText w:val="▪"/>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980F08"/>
    <w:multiLevelType w:val="multilevel"/>
    <w:tmpl w:val="C45C88B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425670"/>
    <w:multiLevelType w:val="hybridMultilevel"/>
    <w:tmpl w:val="9E001748"/>
    <w:lvl w:ilvl="0" w:tplc="9D28B950">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67B84">
      <w:start w:val="1"/>
      <w:numFmt w:val="bullet"/>
      <w:lvlText w:val="o"/>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9EEC">
      <w:start w:val="1"/>
      <w:numFmt w:val="bullet"/>
      <w:lvlText w:val="▪"/>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E390">
      <w:start w:val="1"/>
      <w:numFmt w:val="bullet"/>
      <w:lvlText w:val="•"/>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EC620">
      <w:start w:val="1"/>
      <w:numFmt w:val="bullet"/>
      <w:lvlText w:val="o"/>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5F0C">
      <w:start w:val="1"/>
      <w:numFmt w:val="bullet"/>
      <w:lvlText w:val="▪"/>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85214">
      <w:start w:val="1"/>
      <w:numFmt w:val="bullet"/>
      <w:lvlText w:val="•"/>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4F598">
      <w:start w:val="1"/>
      <w:numFmt w:val="bullet"/>
      <w:lvlText w:val="o"/>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C02B8">
      <w:start w:val="1"/>
      <w:numFmt w:val="bullet"/>
      <w:lvlText w:val="▪"/>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05B7D86"/>
    <w:multiLevelType w:val="hybridMultilevel"/>
    <w:tmpl w:val="88BC2616"/>
    <w:lvl w:ilvl="0" w:tplc="A31CE93E">
      <w:start w:val="8"/>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C6F8">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456A">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83EBE">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66626">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2C8CC">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67092">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EE32E">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46B6">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A62091"/>
    <w:multiLevelType w:val="hybridMultilevel"/>
    <w:tmpl w:val="2A40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736A7"/>
    <w:multiLevelType w:val="hybridMultilevel"/>
    <w:tmpl w:val="D2A0BB0E"/>
    <w:lvl w:ilvl="0" w:tplc="94FAB23A">
      <w:start w:val="1"/>
      <w:numFmt w:val="bullet"/>
      <w:lvlText w:val="-"/>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6674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29032">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0E378">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00736">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65B92">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028BC">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8496A">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62756">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725391"/>
    <w:multiLevelType w:val="hybridMultilevel"/>
    <w:tmpl w:val="622A4486"/>
    <w:lvl w:ilvl="0" w:tplc="28B64948">
      <w:start w:val="1"/>
      <w:numFmt w:val="bullet"/>
      <w:lvlText w:val="-"/>
      <w:lvlJc w:val="left"/>
      <w:pPr>
        <w:ind w:left="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EFA7C">
      <w:start w:val="1"/>
      <w:numFmt w:val="bullet"/>
      <w:lvlText w:val="o"/>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046504">
      <w:start w:val="1"/>
      <w:numFmt w:val="bullet"/>
      <w:lvlText w:val="▪"/>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9CBFF4">
      <w:start w:val="1"/>
      <w:numFmt w:val="bullet"/>
      <w:lvlText w:val="•"/>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B24786">
      <w:start w:val="1"/>
      <w:numFmt w:val="bullet"/>
      <w:lvlText w:val="o"/>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C9698">
      <w:start w:val="1"/>
      <w:numFmt w:val="bullet"/>
      <w:lvlText w:val="▪"/>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46626">
      <w:start w:val="1"/>
      <w:numFmt w:val="bullet"/>
      <w:lvlText w:val="•"/>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4662F6">
      <w:start w:val="1"/>
      <w:numFmt w:val="bullet"/>
      <w:lvlText w:val="o"/>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825CBC">
      <w:start w:val="1"/>
      <w:numFmt w:val="bullet"/>
      <w:lvlText w:val="▪"/>
      <w:lvlJc w:val="left"/>
      <w:pPr>
        <w:ind w:left="6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2B32A7C"/>
    <w:multiLevelType w:val="hybridMultilevel"/>
    <w:tmpl w:val="1F50C442"/>
    <w:lvl w:ilvl="0" w:tplc="9AC04AF8">
      <w:start w:val="1"/>
      <w:numFmt w:val="decimal"/>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66464">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E3A">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C3786">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AB57E">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AAFC4">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CFF1C">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0A54">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A90BA">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AF76238"/>
    <w:multiLevelType w:val="multilevel"/>
    <w:tmpl w:val="AC4A108E"/>
    <w:lvl w:ilvl="0">
      <w:start w:val="4"/>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BBF6163"/>
    <w:multiLevelType w:val="multilevel"/>
    <w:tmpl w:val="B2A87EEA"/>
    <w:lvl w:ilvl="0">
      <w:start w:val="5"/>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624044D"/>
    <w:multiLevelType w:val="multilevel"/>
    <w:tmpl w:val="593A9AAE"/>
    <w:lvl w:ilvl="0">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D091472"/>
    <w:multiLevelType w:val="multilevel"/>
    <w:tmpl w:val="11B2567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11D1915"/>
    <w:multiLevelType w:val="hybridMultilevel"/>
    <w:tmpl w:val="FC36545E"/>
    <w:lvl w:ilvl="0" w:tplc="F8C4411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41694">
      <w:start w:val="1"/>
      <w:numFmt w:val="lowerLetter"/>
      <w:lvlText w:val="%2"/>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2D924">
      <w:start w:val="1"/>
      <w:numFmt w:val="lowerRoman"/>
      <w:lvlText w:val="%3"/>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2D5E0">
      <w:start w:val="1"/>
      <w:numFmt w:val="decimal"/>
      <w:lvlText w:val="%4"/>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B8A2">
      <w:start w:val="1"/>
      <w:numFmt w:val="lowerLetter"/>
      <w:lvlText w:val="%5"/>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E6BFC">
      <w:start w:val="1"/>
      <w:numFmt w:val="lowerRoman"/>
      <w:lvlText w:val="%6"/>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E706A">
      <w:start w:val="1"/>
      <w:numFmt w:val="decimal"/>
      <w:lvlText w:val="%7"/>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CFE1A">
      <w:start w:val="1"/>
      <w:numFmt w:val="lowerLetter"/>
      <w:lvlText w:val="%8"/>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697A">
      <w:start w:val="1"/>
      <w:numFmt w:val="lowerRoman"/>
      <w:lvlText w:val="%9"/>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4D065CA"/>
    <w:multiLevelType w:val="multilevel"/>
    <w:tmpl w:val="748A3A3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7022134"/>
    <w:multiLevelType w:val="hybridMultilevel"/>
    <w:tmpl w:val="2480B86A"/>
    <w:lvl w:ilvl="0" w:tplc="3580F2F4">
      <w:start w:val="9"/>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E6172">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08CA0">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89F2A">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0E55C">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CA4BC">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8DEAC">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22674">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4B498">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70242B9"/>
    <w:multiLevelType w:val="multilevel"/>
    <w:tmpl w:val="0010C8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4683630"/>
    <w:multiLevelType w:val="hybridMultilevel"/>
    <w:tmpl w:val="2788E37C"/>
    <w:lvl w:ilvl="0" w:tplc="910CEBD0">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A0784">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CBDB4">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A98AA">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00B06">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0945C">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CDDF4">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CB8C4">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AB12E">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8152944"/>
    <w:multiLevelType w:val="multilevel"/>
    <w:tmpl w:val="997A54B2"/>
    <w:lvl w:ilvl="0">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72A63CA"/>
    <w:multiLevelType w:val="multilevel"/>
    <w:tmpl w:val="F9F6EED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9"/>
  </w:num>
  <w:num w:numId="3">
    <w:abstractNumId w:val="12"/>
  </w:num>
  <w:num w:numId="4">
    <w:abstractNumId w:val="17"/>
  </w:num>
  <w:num w:numId="5">
    <w:abstractNumId w:val="4"/>
  </w:num>
  <w:num w:numId="6">
    <w:abstractNumId w:val="13"/>
  </w:num>
  <w:num w:numId="7">
    <w:abstractNumId w:val="3"/>
  </w:num>
  <w:num w:numId="8">
    <w:abstractNumId w:val="1"/>
  </w:num>
  <w:num w:numId="9">
    <w:abstractNumId w:val="10"/>
  </w:num>
  <w:num w:numId="10">
    <w:abstractNumId w:val="7"/>
  </w:num>
  <w:num w:numId="11">
    <w:abstractNumId w:val="11"/>
  </w:num>
  <w:num w:numId="12">
    <w:abstractNumId w:val="8"/>
  </w:num>
  <w:num w:numId="13">
    <w:abstractNumId w:val="20"/>
  </w:num>
  <w:num w:numId="14">
    <w:abstractNumId w:val="5"/>
  </w:num>
  <w:num w:numId="15">
    <w:abstractNumId w:val="2"/>
  </w:num>
  <w:num w:numId="16">
    <w:abstractNumId w:val="15"/>
  </w:num>
  <w:num w:numId="17">
    <w:abstractNumId w:val="16"/>
  </w:num>
  <w:num w:numId="18">
    <w:abstractNumId w:val="6"/>
  </w:num>
  <w:num w:numId="19">
    <w:abstractNumId w:val="18"/>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8D5"/>
    <w:rsid w:val="000A5D82"/>
    <w:rsid w:val="00130730"/>
    <w:rsid w:val="00137D9D"/>
    <w:rsid w:val="00161506"/>
    <w:rsid w:val="001773B1"/>
    <w:rsid w:val="002045F6"/>
    <w:rsid w:val="0023675C"/>
    <w:rsid w:val="00274FA2"/>
    <w:rsid w:val="00275D6D"/>
    <w:rsid w:val="003334A7"/>
    <w:rsid w:val="00336714"/>
    <w:rsid w:val="00344A8A"/>
    <w:rsid w:val="00426E8B"/>
    <w:rsid w:val="004A2C5E"/>
    <w:rsid w:val="005230D2"/>
    <w:rsid w:val="005D00C7"/>
    <w:rsid w:val="005D20D0"/>
    <w:rsid w:val="006B39AD"/>
    <w:rsid w:val="00771DB3"/>
    <w:rsid w:val="00772669"/>
    <w:rsid w:val="007862B2"/>
    <w:rsid w:val="007C4024"/>
    <w:rsid w:val="00806B66"/>
    <w:rsid w:val="00816663"/>
    <w:rsid w:val="00860D16"/>
    <w:rsid w:val="00864F1F"/>
    <w:rsid w:val="009301FA"/>
    <w:rsid w:val="00A4308B"/>
    <w:rsid w:val="00B428D5"/>
    <w:rsid w:val="00B703C3"/>
    <w:rsid w:val="00BA529B"/>
    <w:rsid w:val="00C17A6B"/>
    <w:rsid w:val="00C42807"/>
    <w:rsid w:val="00C52020"/>
    <w:rsid w:val="00C72485"/>
    <w:rsid w:val="00C73798"/>
    <w:rsid w:val="00C73EAA"/>
    <w:rsid w:val="00CA0F5D"/>
    <w:rsid w:val="00DA3840"/>
    <w:rsid w:val="00E1344A"/>
    <w:rsid w:val="00E504D5"/>
    <w:rsid w:val="00E93C2F"/>
    <w:rsid w:val="00EB5E7E"/>
    <w:rsid w:val="00F213C8"/>
    <w:rsid w:val="00F84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9B"/>
    <w:pPr>
      <w:ind w:left="720"/>
      <w:contextualSpacing/>
    </w:pPr>
  </w:style>
  <w:style w:type="paragraph" w:styleId="a4">
    <w:name w:val="Balloon Text"/>
    <w:basedOn w:val="a"/>
    <w:link w:val="a5"/>
    <w:uiPriority w:val="99"/>
    <w:semiHidden/>
    <w:unhideWhenUsed/>
    <w:rsid w:val="00F840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4075"/>
    <w:rPr>
      <w:rFonts w:ascii="Segoe UI" w:hAnsi="Segoe UI" w:cs="Segoe UI"/>
      <w:sz w:val="18"/>
      <w:szCs w:val="18"/>
    </w:rPr>
  </w:style>
  <w:style w:type="paragraph" w:styleId="a6">
    <w:name w:val="No Spacing"/>
    <w:link w:val="a7"/>
    <w:uiPriority w:val="1"/>
    <w:qFormat/>
    <w:rsid w:val="00A4308B"/>
    <w:pPr>
      <w:spacing w:after="0" w:line="240" w:lineRule="auto"/>
    </w:pPr>
    <w:rPr>
      <w:rFonts w:ascii="Calibri" w:eastAsia="Times New Roman" w:hAnsi="Calibri" w:cs="Times New Roman"/>
      <w:lang w:eastAsia="ru-RU"/>
    </w:rPr>
  </w:style>
  <w:style w:type="character" w:customStyle="1" w:styleId="a8">
    <w:name w:val="Основной текст_"/>
    <w:link w:val="2"/>
    <w:rsid w:val="00A4308B"/>
    <w:rPr>
      <w:sz w:val="27"/>
      <w:szCs w:val="27"/>
      <w:shd w:val="clear" w:color="auto" w:fill="FFFFFF"/>
    </w:rPr>
  </w:style>
  <w:style w:type="paragraph" w:customStyle="1" w:styleId="2">
    <w:name w:val="Основной текст2"/>
    <w:basedOn w:val="a"/>
    <w:link w:val="a8"/>
    <w:rsid w:val="00A4308B"/>
    <w:pPr>
      <w:widowControl w:val="0"/>
      <w:shd w:val="clear" w:color="auto" w:fill="FFFFFF"/>
      <w:spacing w:before="600" w:after="480" w:line="0" w:lineRule="atLeast"/>
      <w:jc w:val="both"/>
    </w:pPr>
    <w:rPr>
      <w:sz w:val="27"/>
      <w:szCs w:val="27"/>
    </w:rPr>
  </w:style>
  <w:style w:type="character" w:customStyle="1" w:styleId="a7">
    <w:name w:val="Без интервала Знак"/>
    <w:link w:val="a6"/>
    <w:uiPriority w:val="1"/>
    <w:locked/>
    <w:rsid w:val="00A4308B"/>
    <w:rPr>
      <w:rFonts w:ascii="Calibri" w:eastAsia="Times New Roman" w:hAnsi="Calibri" w:cs="Times New Roman"/>
      <w:lang w:eastAsia="ru-RU"/>
    </w:rPr>
  </w:style>
  <w:style w:type="character" w:styleId="a9">
    <w:name w:val="Hyperlink"/>
    <w:uiPriority w:val="99"/>
    <w:unhideWhenUsed/>
    <w:rsid w:val="00A4308B"/>
    <w:rPr>
      <w:color w:val="0000FF"/>
      <w:u w:val="single"/>
    </w:rPr>
  </w:style>
</w:styles>
</file>

<file path=word/webSettings.xml><?xml version="1.0" encoding="utf-8"?>
<w:webSettings xmlns:r="http://schemas.openxmlformats.org/officeDocument/2006/relationships" xmlns:w="http://schemas.openxmlformats.org/wordprocessingml/2006/main">
  <w:divs>
    <w:div w:id="7981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ninskaya-r58.gosweb.gosuslugi.ru" TargetMode="External"/><Relationship Id="rId5" Type="http://schemas.openxmlformats.org/officeDocument/2006/relationships/hyperlink" Target="http://pravo.psk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Екатерина Анатольевна</dc:creator>
  <cp:lastModifiedBy>Пользователь</cp:lastModifiedBy>
  <cp:revision>9</cp:revision>
  <cp:lastPrinted>2024-12-26T07:30:00Z</cp:lastPrinted>
  <dcterms:created xsi:type="dcterms:W3CDTF">2024-12-26T05:45:00Z</dcterms:created>
  <dcterms:modified xsi:type="dcterms:W3CDTF">2024-12-28T06:21:00Z</dcterms:modified>
</cp:coreProperties>
</file>